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67" w:rsidRDefault="008F7C67" w:rsidP="008F7C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F7C67" w:rsidRDefault="008F7C67" w:rsidP="008F7C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оборудования, расходных материалов, средств воспитания для создания и функционирования кабинета биологии центра «Точка роста».</w:t>
      </w:r>
    </w:p>
    <w:p w:rsidR="008F7C67" w:rsidRDefault="008F7C67" w:rsidP="008F7C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30"/>
        <w:gridCol w:w="2680"/>
        <w:gridCol w:w="4536"/>
        <w:gridCol w:w="1525"/>
      </w:tblGrid>
      <w:tr w:rsidR="00FC10D6" w:rsidRPr="00FC10D6" w:rsidTr="00FC10D6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D6" w:rsidRPr="00FC10D6" w:rsidRDefault="00FC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D6" w:rsidRDefault="00FC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10D6" w:rsidRPr="00FC10D6" w:rsidRDefault="00FC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0D6" w:rsidRPr="00FC10D6" w:rsidRDefault="00FC10D6" w:rsidP="00C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Style w:val="fontstyle01"/>
              </w:rPr>
              <w:t>Краткие примерные технические характеристики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0D6" w:rsidRPr="00FC10D6" w:rsidRDefault="00FC10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</w:tr>
      <w:tr w:rsidR="00C966DB" w:rsidRPr="00FC10D6" w:rsidTr="00C966DB">
        <w:trPr>
          <w:trHeight w:val="6082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6DB" w:rsidRPr="00FC10D6" w:rsidRDefault="00C96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C966DB" w:rsidRDefault="00C966DB" w:rsidP="00F504FE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Цифровой датчик электропроводности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Цифровой датчик </w:t>
            </w:r>
            <w:proofErr w:type="spellStart"/>
            <w:r>
              <w:rPr>
                <w:rStyle w:val="fontstyle01"/>
              </w:rPr>
              <w:t>рН</w:t>
            </w:r>
            <w:proofErr w:type="spellEnd"/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положения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температуры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абсолютного давления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осциллографический датчик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Весы электронные учебные 200 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Микроскоп: цифровой с увеличением от 80 X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для изготовления микропрепаратов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Микропрепараты (набор)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Соединительные провода, программное обеспечение, методические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указания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 механике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комплект сопутствующих элементов для опытов по молекулярной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физике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</w:t>
            </w:r>
            <w:proofErr w:type="gramEnd"/>
            <w:r>
              <w:rPr>
                <w:rStyle w:val="fontstyle01"/>
              </w:rPr>
              <w:t xml:space="preserve"> элементов для опытов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электродинамике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 оптике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6DB" w:rsidRPr="00FC10D6" w:rsidTr="00FC10D6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DB" w:rsidRPr="00FC10D6" w:rsidRDefault="00C96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C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0D6">
              <w:rPr>
                <w:rStyle w:val="fontstyle01"/>
              </w:rPr>
              <w:t>Штатив лабораторный химический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Набор чашек Петри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 xml:space="preserve">Набор инструментов </w:t>
            </w:r>
            <w:proofErr w:type="spellStart"/>
            <w:r w:rsidRPr="00FC10D6">
              <w:rPr>
                <w:rStyle w:val="fontstyle01"/>
              </w:rPr>
              <w:t>препаровальных</w:t>
            </w:r>
            <w:proofErr w:type="spellEnd"/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Ложка для сжигания веществ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Ступка фарфоровая с пестиком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Набор банок для хранения твердых реактивов (30 – 50 мл)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Набор склянок (флаконов) для хранения растворов реактивов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Набор приборок (ПХ-14, ПХ-16)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Прибор для получения газов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Спиртовка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Горючее для спиртовок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Фильтровальная бумага (50 шт.)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Колба коническая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Палочка стеклянная (с резиновым наконечником)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Чашечка для выпаривания (выпарительная</w:t>
            </w:r>
            <w:proofErr w:type="gramEnd"/>
            <w:r w:rsidRPr="00FC10D6">
              <w:rPr>
                <w:rStyle w:val="fontstyle01"/>
              </w:rPr>
              <w:t xml:space="preserve"> </w:t>
            </w:r>
            <w:proofErr w:type="gramStart"/>
            <w:r w:rsidRPr="00FC10D6">
              <w:rPr>
                <w:rStyle w:val="fontstyle01"/>
              </w:rPr>
              <w:t>чашечка)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Мерный цилиндр (пластиковый)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Воронка стеклянная (малая)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Стакан стеклянный (100 мл)</w:t>
            </w:r>
            <w:r w:rsidRPr="00FC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0D6">
              <w:rPr>
                <w:rStyle w:val="fontstyle01"/>
              </w:rPr>
              <w:t>Газоотводная трубка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6DB" w:rsidRPr="00FC10D6" w:rsidTr="00FC10D6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2C1553" w:rsidRDefault="00C966DB" w:rsidP="002C1553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Влажный препарат "Беззубка"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"Гадюка"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"Внутреннее строение брюхоногого моллюска"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"Внутреннее строение крысы"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"Внутреннее строение лягушки"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"Внутреннее строение птицы"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"Внутреннее строение рыбы"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"Карась"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"Корень бобового растения с клубеньками"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"Креветка"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"Нереида"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"Развитие костистой рыбы"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"Развитие курицы"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"Сцифомедуза</w:t>
            </w:r>
            <w:proofErr w:type="gramEnd"/>
            <w:r>
              <w:rPr>
                <w:rStyle w:val="fontstyle01"/>
              </w:rPr>
              <w:t>"</w:t>
            </w:r>
            <w:r>
              <w:rPr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Влажный препарат "Тритон"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"Черепаха болотная"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"Уж"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Влажный препарат "Ящерица"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6DB" w:rsidRPr="00FC10D6" w:rsidTr="00026A76">
        <w:trPr>
          <w:trHeight w:val="3874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66DB" w:rsidRDefault="00C966D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Гербарий "Деревья и кустарники"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"Дикорастущие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"Кормовые растения"</w:t>
            </w:r>
          </w:p>
          <w:p w:rsidR="00C966DB" w:rsidRDefault="00C966DB" w:rsidP="00026A76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Гербарий "Культурные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"Лекарственные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"Медоносные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"Морфология растений"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"Основные группы растений"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"Растительные сообщества"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"Сельскохозяйственные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"Ядовитые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Гербарий к курсу основ по общей биологии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6DB" w:rsidRPr="00FC10D6" w:rsidTr="004A2294">
        <w:trPr>
          <w:trHeight w:val="6623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763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763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темам биологии).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E96D89" w:rsidRDefault="00C966DB" w:rsidP="00E96D89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Коллекция "Голосеменные растения"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"Обитатели морского дна"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"Палеонтологическая"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"Представители отрядов насекомых" количество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насекомых: не менее 4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"Примеры защитных приспособлений у насекомых"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"Приспособительные изменения в конечностях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насекомых"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"Развитие насекомых с неполным превращением"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"Развитие насекомых с полным превращением"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"Развитие пшеницы"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"Развитие бабочки"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"Раковины моллюсков"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"Семейства бабочек"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"Семейства жуков"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"Семена и</w:t>
            </w:r>
            <w:proofErr w:type="gramEnd"/>
            <w:r>
              <w:rPr>
                <w:rStyle w:val="fontstyle01"/>
              </w:rPr>
              <w:t xml:space="preserve"> плоды"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Коллекция "Форма сохранности ископаемых растений и животных"</w:t>
            </w:r>
          </w:p>
          <w:p w:rsidR="00C966DB" w:rsidRPr="00E96D89" w:rsidRDefault="00C966DB" w:rsidP="00FC3EBA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Набор палеонтологических находок "Происхождение человека"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6DB" w:rsidRPr="00FC10D6" w:rsidTr="00FC10D6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763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763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6DB" w:rsidRPr="00FC10D6" w:rsidTr="00FC10D6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763F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 w:rsidP="00763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6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DB" w:rsidRPr="00FC10D6" w:rsidRDefault="00C966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57F5" w:rsidRDefault="00CC57F5"/>
    <w:sectPr w:rsidR="00CC57F5" w:rsidSect="00AB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7C67"/>
    <w:rsid w:val="002C1553"/>
    <w:rsid w:val="003A7589"/>
    <w:rsid w:val="005B1B09"/>
    <w:rsid w:val="008F7C67"/>
    <w:rsid w:val="00AB5E6E"/>
    <w:rsid w:val="00C966DB"/>
    <w:rsid w:val="00CC57F5"/>
    <w:rsid w:val="00E96D89"/>
    <w:rsid w:val="00FC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67"/>
    <w:pPr>
      <w:spacing w:after="0" w:line="240" w:lineRule="auto"/>
    </w:pPr>
  </w:style>
  <w:style w:type="table" w:styleId="a4">
    <w:name w:val="Table Grid"/>
    <w:basedOn w:val="a1"/>
    <w:uiPriority w:val="59"/>
    <w:rsid w:val="008F7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C10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2022-05-18T16:41:00Z</dcterms:created>
  <dcterms:modified xsi:type="dcterms:W3CDTF">2022-05-18T17:41:00Z</dcterms:modified>
</cp:coreProperties>
</file>