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79" w:rsidRDefault="00E10A7F">
      <w:r>
        <w:rPr>
          <w:rFonts w:ascii="Times New Roman" w:hAnsi="Times New Roman" w:cs="Times New Roman"/>
          <w:noProof/>
          <w:lang w:eastAsia="ru-RU"/>
        </w:rPr>
        <w:drawing>
          <wp:inline distT="0" distB="0" distL="0" distR="0">
            <wp:extent cx="6645910" cy="9138126"/>
            <wp:effectExtent l="19050" t="0" r="2540" b="0"/>
            <wp:docPr id="1" name="Рисунок 1" descr="C:\Users\школа\Desktop\обложки на программы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обложки на программы0001.jpg"/>
                    <pic:cNvPicPr>
                      <a:picLocks noChangeAspect="1" noChangeArrowheads="1"/>
                    </pic:cNvPicPr>
                  </pic:nvPicPr>
                  <pic:blipFill>
                    <a:blip r:embed="rId5"/>
                    <a:srcRect/>
                    <a:stretch>
                      <a:fillRect/>
                    </a:stretch>
                  </pic:blipFill>
                  <pic:spPr bwMode="auto">
                    <a:xfrm>
                      <a:off x="0" y="0"/>
                      <a:ext cx="6645910" cy="9138126"/>
                    </a:xfrm>
                    <a:prstGeom prst="rect">
                      <a:avLst/>
                    </a:prstGeom>
                    <a:noFill/>
                    <a:ln w="9525">
                      <a:noFill/>
                      <a:miter lim="800000"/>
                      <a:headEnd/>
                      <a:tailEnd/>
                    </a:ln>
                  </pic:spPr>
                </pic:pic>
              </a:graphicData>
            </a:graphic>
          </wp:inline>
        </w:drawing>
      </w:r>
    </w:p>
    <w:p w:rsidR="00E10A7F" w:rsidRDefault="00E10A7F"/>
    <w:p w:rsidR="00292F35" w:rsidRDefault="00292F35" w:rsidP="00646FCA">
      <w:pPr>
        <w:widowControl w:val="0"/>
        <w:suppressAutoHyphens/>
        <w:spacing w:after="0" w:line="240" w:lineRule="auto"/>
        <w:jc w:val="both"/>
        <w:textAlignment w:val="top"/>
        <w:rPr>
          <w:rFonts w:ascii="Times New Roman" w:eastAsia="Times New Roman" w:hAnsi="Times New Roman" w:cs="Times New Roman"/>
          <w:b/>
          <w:bCs/>
          <w:color w:val="00000A"/>
          <w:kern w:val="1"/>
          <w:sz w:val="28"/>
          <w:szCs w:val="28"/>
          <w:lang w:eastAsia="ar-SA"/>
        </w:rPr>
      </w:pPr>
    </w:p>
    <w:p w:rsidR="00646FCA" w:rsidRPr="00F305EA" w:rsidRDefault="00646FCA" w:rsidP="00646FCA">
      <w:pPr>
        <w:widowControl w:val="0"/>
        <w:suppressAutoHyphens/>
        <w:spacing w:after="0" w:line="240" w:lineRule="auto"/>
        <w:jc w:val="both"/>
        <w:textAlignment w:val="top"/>
        <w:rPr>
          <w:rFonts w:ascii="Times New Roman" w:eastAsia="SimSun" w:hAnsi="Times New Roman" w:cs="Times New Roman"/>
          <w:b/>
          <w:color w:val="00000A"/>
          <w:kern w:val="1"/>
          <w:sz w:val="28"/>
          <w:szCs w:val="28"/>
          <w:lang w:eastAsia="ar-SA"/>
        </w:rPr>
      </w:pPr>
      <w:bookmarkStart w:id="0" w:name="_GoBack"/>
      <w:bookmarkEnd w:id="0"/>
      <w:r w:rsidRPr="00F305EA">
        <w:rPr>
          <w:rFonts w:ascii="Times New Roman" w:eastAsia="Times New Roman" w:hAnsi="Times New Roman" w:cs="Times New Roman"/>
          <w:b/>
          <w:bCs/>
          <w:color w:val="00000A"/>
          <w:kern w:val="1"/>
          <w:sz w:val="28"/>
          <w:szCs w:val="28"/>
          <w:lang w:eastAsia="ar-SA"/>
        </w:rPr>
        <w:lastRenderedPageBreak/>
        <w:t>I. Планируемые результаты освоения учебного предмета</w:t>
      </w:r>
    </w:p>
    <w:p w:rsidR="00646FCA" w:rsidRPr="00F305EA" w:rsidRDefault="00646FCA" w:rsidP="00646FC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646FCA" w:rsidRPr="00F305EA" w:rsidRDefault="00646FCA" w:rsidP="00646FCA">
      <w:pPr>
        <w:tabs>
          <w:tab w:val="left" w:pos="851"/>
        </w:tabs>
        <w:autoSpaceDE w:val="0"/>
        <w:autoSpaceDN w:val="0"/>
        <w:adjustRightInd w:val="0"/>
        <w:spacing w:after="0" w:line="240" w:lineRule="auto"/>
        <w:jc w:val="both"/>
        <w:rPr>
          <w:rFonts w:ascii="Times New Roman" w:eastAsia="Calibri" w:hAnsi="Times New Roman" w:cs="Times New Roman"/>
          <w:b/>
          <w:sz w:val="24"/>
          <w:szCs w:val="24"/>
        </w:rPr>
      </w:pPr>
      <w:r w:rsidRPr="00F305EA">
        <w:rPr>
          <w:rFonts w:ascii="Times New Roman" w:eastAsia="Calibri" w:hAnsi="Times New Roman" w:cs="Times New Roman"/>
          <w:b/>
          <w:sz w:val="24"/>
          <w:szCs w:val="24"/>
        </w:rPr>
        <w:t xml:space="preserve">выпускник </w:t>
      </w:r>
      <w:proofErr w:type="gramStart"/>
      <w:r w:rsidRPr="00F305EA">
        <w:rPr>
          <w:rFonts w:ascii="Times New Roman" w:eastAsia="Calibri" w:hAnsi="Times New Roman" w:cs="Times New Roman"/>
          <w:b/>
          <w:sz w:val="24"/>
          <w:szCs w:val="24"/>
        </w:rPr>
        <w:t>получит возможность научится</w:t>
      </w:r>
      <w:proofErr w:type="gramEnd"/>
      <w:r w:rsidRPr="00F305EA">
        <w:rPr>
          <w:rFonts w:ascii="Times New Roman" w:eastAsia="Calibri" w:hAnsi="Times New Roman" w:cs="Times New Roman"/>
          <w:b/>
          <w:sz w:val="24"/>
          <w:szCs w:val="24"/>
        </w:rPr>
        <w:t>:</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305EA">
        <w:rPr>
          <w:rFonts w:ascii="Times New Roman" w:eastAsia="Calibri" w:hAnsi="Times New Roman" w:cs="Times New Roman"/>
          <w:sz w:val="24"/>
          <w:szCs w:val="24"/>
        </w:rPr>
        <w:t>γ-</w:t>
      </w:r>
      <w:proofErr w:type="gramEnd"/>
      <w:r w:rsidRPr="00F305EA">
        <w:rPr>
          <w:rFonts w:ascii="Times New Roman" w:eastAsia="Calibri" w:hAnsi="Times New Roman" w:cs="Times New Roman"/>
          <w:sz w:val="24"/>
          <w:szCs w:val="24"/>
        </w:rPr>
        <w:t>излучения, возникновение линейчатого спектра излучения атома;</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различать основные признаки планетарной модели атома, нуклонной модели атомного ядра;</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46FCA" w:rsidRPr="00F305E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46FCA" w:rsidRDefault="00646FCA"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понимать различия между гелиоцентрической и геоцентрической системами мира.</w:t>
      </w:r>
    </w:p>
    <w:p w:rsidR="00551C79" w:rsidRPr="00F305EA" w:rsidRDefault="00551C79" w:rsidP="00646FCA">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
    <w:p w:rsidR="00646FCA" w:rsidRPr="00F305EA" w:rsidRDefault="00646FCA" w:rsidP="00646FCA">
      <w:pPr>
        <w:spacing w:after="0" w:line="240" w:lineRule="auto"/>
        <w:ind w:firstLine="567"/>
        <w:jc w:val="both"/>
        <w:rPr>
          <w:rFonts w:ascii="Times New Roman" w:eastAsia="Calibri" w:hAnsi="Times New Roman" w:cs="Times New Roman"/>
          <w:color w:val="000000"/>
          <w:sz w:val="24"/>
          <w:szCs w:val="24"/>
        </w:rPr>
      </w:pPr>
    </w:p>
    <w:p w:rsidR="00646FCA" w:rsidRPr="00F305EA" w:rsidRDefault="00646FCA" w:rsidP="00646FCA">
      <w:pPr>
        <w:spacing w:after="0" w:line="276" w:lineRule="auto"/>
        <w:ind w:firstLine="540"/>
        <w:jc w:val="both"/>
        <w:rPr>
          <w:rFonts w:ascii="Times New Roman" w:eastAsia="Times New Roman" w:hAnsi="Times New Roman" w:cs="Times New Roman"/>
          <w:b/>
          <w:color w:val="000000"/>
          <w:sz w:val="28"/>
        </w:rPr>
      </w:pPr>
      <w:r w:rsidRPr="00F305EA">
        <w:rPr>
          <w:rFonts w:ascii="Times New Roman" w:eastAsia="Calibri" w:hAnsi="Times New Roman" w:cs="Times New Roman"/>
          <w:b/>
          <w:bCs/>
          <w:color w:val="000000"/>
          <w:sz w:val="24"/>
          <w:szCs w:val="24"/>
          <w:lang w:val="en-US"/>
        </w:rPr>
        <w:t>II</w:t>
      </w:r>
      <w:r w:rsidRPr="00F305EA">
        <w:rPr>
          <w:rFonts w:ascii="Times New Roman" w:eastAsia="Calibri" w:hAnsi="Times New Roman" w:cs="Times New Roman"/>
          <w:b/>
          <w:bCs/>
          <w:color w:val="000000"/>
          <w:sz w:val="24"/>
          <w:szCs w:val="24"/>
        </w:rPr>
        <w:t>.</w:t>
      </w:r>
      <w:r w:rsidRPr="00F305EA">
        <w:rPr>
          <w:rFonts w:ascii="Times New Roman" w:eastAsia="Times New Roman" w:hAnsi="Times New Roman" w:cs="Times New Roman"/>
          <w:b/>
          <w:color w:val="000000"/>
          <w:sz w:val="28"/>
        </w:rPr>
        <w:t xml:space="preserve">Содержание учебного предмета </w:t>
      </w:r>
    </w:p>
    <w:p w:rsidR="00646FCA" w:rsidRPr="00F305EA" w:rsidRDefault="00646FCA" w:rsidP="00646FCA">
      <w:pPr>
        <w:suppressAutoHyphens/>
        <w:spacing w:after="200" w:line="100" w:lineRule="atLeast"/>
        <w:jc w:val="center"/>
        <w:rPr>
          <w:rFonts w:ascii="Calibri" w:eastAsia="SimSun" w:hAnsi="Calibri" w:cs="Calibri"/>
          <w:color w:val="262626"/>
          <w:sz w:val="28"/>
          <w:szCs w:val="28"/>
        </w:rPr>
      </w:pPr>
      <w:r w:rsidRPr="00F305EA">
        <w:rPr>
          <w:rFonts w:ascii="Times New Roman" w:eastAsia="Times New Roman" w:hAnsi="Times New Roman" w:cs="Times New Roman"/>
          <w:b/>
          <w:color w:val="00000A"/>
          <w:sz w:val="28"/>
          <w:szCs w:val="28"/>
        </w:rPr>
        <w:lastRenderedPageBreak/>
        <w:t>Законы механики</w:t>
      </w:r>
    </w:p>
    <w:p w:rsidR="00646FCA" w:rsidRPr="00F305EA" w:rsidRDefault="00646FCA" w:rsidP="00646FCA">
      <w:pPr>
        <w:spacing w:after="0" w:line="240" w:lineRule="auto"/>
        <w:ind w:firstLine="709"/>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Механическое движение. Система отсчета. Основная задача механики. Траектория. Материальная точка. Путь. Перемещение. Равномерное прямолинейное движение. Скорость равномерного прямолинейного движения. Уравнения перемещения и координаты при равномерном движении. Графики зависимости координаты тела от </w:t>
      </w:r>
      <w:proofErr w:type="spellStart"/>
      <w:r w:rsidRPr="00F305EA">
        <w:rPr>
          <w:rFonts w:ascii="Times New Roman" w:eastAsia="Calibri" w:hAnsi="Times New Roman" w:cs="Times New Roman"/>
          <w:sz w:val="24"/>
          <w:szCs w:val="24"/>
        </w:rPr>
        <w:t>времени.Расчет</w:t>
      </w:r>
      <w:proofErr w:type="spellEnd"/>
      <w:r w:rsidRPr="00F305EA">
        <w:rPr>
          <w:rFonts w:ascii="Times New Roman" w:eastAsia="Calibri" w:hAnsi="Times New Roman" w:cs="Times New Roman"/>
          <w:sz w:val="24"/>
          <w:szCs w:val="24"/>
        </w:rPr>
        <w:t xml:space="preserve"> скорости равномерного движения, модуля и проекции перемещения, координаты тела в некоторый момент времени, координаты и времени встречи тел, движущихся равномерно. Построение и чтение графиков зависимости модуля и проекции перемещения, а также координаты тела от времени. Правило сложения перемещений, направленных по одной прямой, под углом друг к другу. Правило сложения скоростей. Неравномерное движение. Средняя скорость неравномерного движения. Средняя путевая скорость. Мгновенная скорость. Равноускоренное движение. Ускорение. Скорость при равноускоренном прямолинейном движении</w:t>
      </w:r>
      <w:proofErr w:type="gramStart"/>
      <w:r w:rsidRPr="00F305EA">
        <w:rPr>
          <w:rFonts w:ascii="Times New Roman" w:eastAsia="Calibri" w:hAnsi="Times New Roman" w:cs="Times New Roman"/>
          <w:sz w:val="24"/>
          <w:szCs w:val="24"/>
        </w:rPr>
        <w:t xml:space="preserve"> .</w:t>
      </w:r>
      <w:proofErr w:type="gramEnd"/>
      <w:r w:rsidRPr="00F305EA">
        <w:rPr>
          <w:rFonts w:ascii="Times New Roman" w:eastAsia="Calibri" w:hAnsi="Times New Roman" w:cs="Times New Roman"/>
          <w:sz w:val="24"/>
          <w:szCs w:val="24"/>
        </w:rPr>
        <w:t>Построение графика зависимости проекции скорости от времени при равноускоренном прямолинейном движении. Определение проекции ускорения по графику зависимости проекции скорости от времени. Запись формулы скорости по графику зависимости проекции скорости от времени. График зависимости проекции ускорения от времени. Определение проекции перемещения при равномерном прямолинейном движении с помощью графика зависимости проекции скорости от времени. Вывод формулы проекции перемещения при равноускоренном прямолинейном движении с помощью графика зависимости проекции скорости от времени. Вывод формулы, выражающей зависимость перемещения от ускорения, начальной и конечной скоростей движения тела. Движение тел в вакууме. Свободное падение — движение равноускоренное. Ускорение свободного падения. Зависимость ускорения свободного падения от широты местности и от высоты над поверхностью Земли. Опыты Галилея</w:t>
      </w:r>
      <w:proofErr w:type="gramStart"/>
      <w:r w:rsidRPr="00F305EA">
        <w:rPr>
          <w:rFonts w:ascii="Times New Roman" w:eastAsia="Calibri" w:hAnsi="Times New Roman" w:cs="Times New Roman"/>
          <w:sz w:val="24"/>
          <w:szCs w:val="24"/>
        </w:rPr>
        <w:t>*.</w:t>
      </w:r>
      <w:proofErr w:type="gramEnd"/>
      <w:r w:rsidRPr="00F305EA">
        <w:rPr>
          <w:rFonts w:ascii="Times New Roman" w:eastAsia="Calibri" w:hAnsi="Times New Roman" w:cs="Times New Roman"/>
          <w:sz w:val="24"/>
          <w:szCs w:val="24"/>
        </w:rPr>
        <w:t xml:space="preserve">Криволинейное движение, перемещение и скорость при криволинейном движении. Период и частота обращения. Линейная и угловая скорости, связь между ними. Центростремительное ускорение тела. Закон инерции. Первый закон Ньютона. Явление инерции. Инерциальные системы отсчета. Взаимодействие тел. Масса тела. Сила. Принцип независимости действия сил. Зависимость ускорения тела от действующей на него силы и от массы тела. Второй закон Ньютона. Третий закон Ньютона. Принцип относительности Галилея. Границы применимости законов </w:t>
      </w:r>
      <w:proofErr w:type="spellStart"/>
      <w:r w:rsidRPr="00F305EA">
        <w:rPr>
          <w:rFonts w:ascii="Times New Roman" w:eastAsia="Calibri" w:hAnsi="Times New Roman" w:cs="Times New Roman"/>
          <w:sz w:val="24"/>
          <w:szCs w:val="24"/>
        </w:rPr>
        <w:t>Ньютона.Закон</w:t>
      </w:r>
      <w:proofErr w:type="spellEnd"/>
      <w:r w:rsidRPr="00F305EA">
        <w:rPr>
          <w:rFonts w:ascii="Times New Roman" w:eastAsia="Calibri" w:hAnsi="Times New Roman" w:cs="Times New Roman"/>
          <w:sz w:val="24"/>
          <w:szCs w:val="24"/>
        </w:rPr>
        <w:t xml:space="preserve"> всемирного тяготения и границы его применимости. Сила тяжести. Первая космическая скорость. Вес тела. Невесомость. </w:t>
      </w:r>
      <w:proofErr w:type="spellStart"/>
      <w:r w:rsidRPr="00F305EA">
        <w:rPr>
          <w:rFonts w:ascii="Times New Roman" w:eastAsia="Calibri" w:hAnsi="Times New Roman" w:cs="Times New Roman"/>
          <w:sz w:val="24"/>
          <w:szCs w:val="24"/>
        </w:rPr>
        <w:t>Перегрузки.Движение</w:t>
      </w:r>
      <w:proofErr w:type="spellEnd"/>
      <w:r w:rsidRPr="00F305EA">
        <w:rPr>
          <w:rFonts w:ascii="Times New Roman" w:eastAsia="Calibri" w:hAnsi="Times New Roman" w:cs="Times New Roman"/>
          <w:sz w:val="24"/>
          <w:szCs w:val="24"/>
        </w:rPr>
        <w:t xml:space="preserve"> тела под действием силы трения. Тормозной путь. Движение связанных тел в вертикальной плоскости. Движение связанных тел в горизонтальной плоскости. Импульс силы. Импульс тела. Единицы этих величин. Изменение импульса тела. Внутренние и внешние силы. Замкнутая система тел. Закон сохранения импульса. Границы и условия применимости закона сохранения импульса. Реактивное движение. Принцип действия и основные элементы конструкции ракеты. Механическая работа. Работа силы тяжести. Графическое представление работы. Работа силы упругости. Консервативные и неконсервативные силы. Мощность. Энергия. Потенциальная энергия. Работа силы тяжести и изменение потенциальной энергии тела. Нулевой уровень потенциальной энергии. Работа силы упругости и изменение потенциальной энергии упруго деформированного тела. Кинетическая энергия. Работа и изменение кинетической энергии тела. Теорема о кинетической энергии. Полная механическая энергия. Закон сохранения механической энергии. Коэффициент полезного действия.</w:t>
      </w:r>
    </w:p>
    <w:p w:rsidR="00646FCA" w:rsidRPr="00F305EA" w:rsidRDefault="00646FCA" w:rsidP="00646FCA">
      <w:pPr>
        <w:spacing w:after="0" w:line="240" w:lineRule="auto"/>
        <w:ind w:firstLine="709"/>
        <w:jc w:val="both"/>
        <w:rPr>
          <w:rFonts w:ascii="Times New Roman" w:eastAsia="Calibri" w:hAnsi="Times New Roman" w:cs="Times New Roman"/>
          <w:sz w:val="24"/>
          <w:szCs w:val="24"/>
        </w:rPr>
      </w:pPr>
    </w:p>
    <w:p w:rsidR="00646FCA" w:rsidRPr="00F305EA" w:rsidRDefault="00646FCA" w:rsidP="00646FCA">
      <w:pPr>
        <w:spacing w:after="0" w:line="240" w:lineRule="auto"/>
        <w:ind w:firstLine="709"/>
        <w:rPr>
          <w:rFonts w:ascii="Times New Roman" w:eastAsia="Calibri" w:hAnsi="Times New Roman" w:cs="Times New Roman"/>
          <w:sz w:val="24"/>
          <w:szCs w:val="24"/>
        </w:rPr>
      </w:pPr>
    </w:p>
    <w:p w:rsidR="00646FCA" w:rsidRPr="00F305EA" w:rsidRDefault="00646FCA" w:rsidP="00646FCA">
      <w:pPr>
        <w:spacing w:after="0" w:line="240" w:lineRule="auto"/>
        <w:ind w:firstLine="709"/>
        <w:rPr>
          <w:rFonts w:ascii="Times New Roman" w:eastAsia="Calibri" w:hAnsi="Times New Roman" w:cs="Times New Roman"/>
          <w:b/>
          <w:sz w:val="28"/>
          <w:szCs w:val="24"/>
        </w:rPr>
      </w:pPr>
    </w:p>
    <w:p w:rsidR="00646FCA" w:rsidRPr="00F305EA" w:rsidRDefault="00646FCA" w:rsidP="00646FCA">
      <w:pPr>
        <w:spacing w:after="0" w:line="240" w:lineRule="auto"/>
        <w:ind w:firstLine="709"/>
        <w:rPr>
          <w:rFonts w:ascii="Times New Roman" w:eastAsia="Calibri" w:hAnsi="Times New Roman" w:cs="Times New Roman"/>
          <w:b/>
          <w:sz w:val="28"/>
          <w:szCs w:val="24"/>
        </w:rPr>
      </w:pPr>
      <w:r w:rsidRPr="00F305EA">
        <w:rPr>
          <w:rFonts w:ascii="Times New Roman" w:eastAsia="Calibri" w:hAnsi="Times New Roman" w:cs="Times New Roman"/>
          <w:b/>
          <w:sz w:val="28"/>
          <w:szCs w:val="24"/>
        </w:rPr>
        <w:t>Механические колебания и волны</w:t>
      </w:r>
    </w:p>
    <w:p w:rsidR="00646FCA" w:rsidRPr="00F305EA" w:rsidRDefault="00646FCA" w:rsidP="00646FCA">
      <w:pPr>
        <w:spacing w:after="0" w:line="240" w:lineRule="auto"/>
        <w:ind w:firstLine="709"/>
        <w:jc w:val="both"/>
        <w:rPr>
          <w:rFonts w:ascii="Times New Roman" w:eastAsia="Calibri" w:hAnsi="Times New Roman" w:cs="Times New Roman"/>
          <w:b/>
          <w:sz w:val="28"/>
          <w:szCs w:val="24"/>
        </w:rPr>
      </w:pPr>
      <w:r w:rsidRPr="00F305EA">
        <w:rPr>
          <w:rFonts w:ascii="Times New Roman" w:eastAsia="Calibri" w:hAnsi="Times New Roman" w:cs="Times New Roman"/>
          <w:sz w:val="24"/>
          <w:szCs w:val="24"/>
        </w:rPr>
        <w:t xml:space="preserve">Механические колебания. Колебательная система. Математический маятник. Процесс колебаний математического маятника. Свободные колебания. Смещение и амплитуда колебаний. Пружинный маятник. Процесс колебаний пружинного маятника. Гармонические колебания. Период и частота колебаний. Период колебаний математического маятника. Период колебаний пружинного </w:t>
      </w:r>
      <w:proofErr w:type="spellStart"/>
      <w:r w:rsidRPr="00F305EA">
        <w:rPr>
          <w:rFonts w:ascii="Times New Roman" w:eastAsia="Calibri" w:hAnsi="Times New Roman" w:cs="Times New Roman"/>
          <w:sz w:val="24"/>
          <w:szCs w:val="24"/>
        </w:rPr>
        <w:t>маятника.Превращение</w:t>
      </w:r>
      <w:proofErr w:type="spellEnd"/>
      <w:r w:rsidRPr="00F305EA">
        <w:rPr>
          <w:rFonts w:ascii="Times New Roman" w:eastAsia="Calibri" w:hAnsi="Times New Roman" w:cs="Times New Roman"/>
          <w:sz w:val="24"/>
          <w:szCs w:val="24"/>
        </w:rPr>
        <w:t xml:space="preserve"> энергии при колебаниях. Затухающие колебания. Вынужденные колебания. Резонанс. Учет резонанса в практике. Механическая волна. Поперечные волны. Продольные волны. Особенности волнового движения. Длина волны. Скорость волны. Отражение волн. Закон отражения механических волн. Дифракция волн. Интерференция волн.</w:t>
      </w:r>
    </w:p>
    <w:p w:rsidR="00646FCA" w:rsidRPr="00F305EA" w:rsidRDefault="00646FCA" w:rsidP="00646FCA">
      <w:pPr>
        <w:spacing w:after="0" w:line="240" w:lineRule="auto"/>
        <w:ind w:firstLine="709"/>
        <w:jc w:val="both"/>
        <w:rPr>
          <w:rFonts w:ascii="Times New Roman" w:eastAsia="Calibri" w:hAnsi="Times New Roman" w:cs="Times New Roman"/>
          <w:b/>
          <w:sz w:val="28"/>
          <w:szCs w:val="28"/>
        </w:rPr>
      </w:pPr>
      <w:r w:rsidRPr="00F305EA">
        <w:rPr>
          <w:rFonts w:ascii="Times New Roman" w:eastAsia="Calibri" w:hAnsi="Times New Roman" w:cs="Times New Roman"/>
          <w:b/>
          <w:sz w:val="28"/>
          <w:szCs w:val="28"/>
        </w:rPr>
        <w:t xml:space="preserve">Электромагнитные колебания и волны </w:t>
      </w:r>
    </w:p>
    <w:p w:rsidR="00646FCA" w:rsidRPr="00F305EA" w:rsidRDefault="00646FCA" w:rsidP="00646FCA">
      <w:pPr>
        <w:spacing w:after="0" w:line="240" w:lineRule="auto"/>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lastRenderedPageBreak/>
        <w:t xml:space="preserve">Опыты Фарадея. Явление электромагнитной индукции. Индукционный ток. Магнитный поток. Единица магнитного потока. Генератор постоянного </w:t>
      </w:r>
      <w:proofErr w:type="spellStart"/>
      <w:r w:rsidRPr="00F305EA">
        <w:rPr>
          <w:rFonts w:ascii="Times New Roman" w:eastAsia="Calibri" w:hAnsi="Times New Roman" w:cs="Times New Roman"/>
          <w:sz w:val="24"/>
          <w:szCs w:val="24"/>
        </w:rPr>
        <w:t>тока.Направление</w:t>
      </w:r>
      <w:proofErr w:type="spellEnd"/>
      <w:r w:rsidRPr="00F305EA">
        <w:rPr>
          <w:rFonts w:ascii="Times New Roman" w:eastAsia="Calibri" w:hAnsi="Times New Roman" w:cs="Times New Roman"/>
          <w:sz w:val="24"/>
          <w:szCs w:val="24"/>
        </w:rPr>
        <w:t xml:space="preserve"> индукционного тока. Правило </w:t>
      </w:r>
      <w:proofErr w:type="spellStart"/>
      <w:r w:rsidRPr="00F305EA">
        <w:rPr>
          <w:rFonts w:ascii="Times New Roman" w:eastAsia="Calibri" w:hAnsi="Times New Roman" w:cs="Times New Roman"/>
          <w:sz w:val="24"/>
          <w:szCs w:val="24"/>
        </w:rPr>
        <w:t>Ленца.Направление</w:t>
      </w:r>
      <w:proofErr w:type="spellEnd"/>
      <w:r w:rsidRPr="00F305EA">
        <w:rPr>
          <w:rFonts w:ascii="Times New Roman" w:eastAsia="Calibri" w:hAnsi="Times New Roman" w:cs="Times New Roman"/>
          <w:sz w:val="24"/>
          <w:szCs w:val="24"/>
        </w:rPr>
        <w:t xml:space="preserve"> индукционного тока. Правило </w:t>
      </w:r>
      <w:proofErr w:type="spellStart"/>
      <w:r w:rsidRPr="00F305EA">
        <w:rPr>
          <w:rFonts w:ascii="Times New Roman" w:eastAsia="Calibri" w:hAnsi="Times New Roman" w:cs="Times New Roman"/>
          <w:sz w:val="24"/>
          <w:szCs w:val="24"/>
        </w:rPr>
        <w:t>Ленца.Конденсатор</w:t>
      </w:r>
      <w:proofErr w:type="spellEnd"/>
      <w:r w:rsidRPr="00F305EA">
        <w:rPr>
          <w:rFonts w:ascii="Times New Roman" w:eastAsia="Calibri" w:hAnsi="Times New Roman" w:cs="Times New Roman"/>
          <w:sz w:val="24"/>
          <w:szCs w:val="24"/>
        </w:rPr>
        <w:t xml:space="preserve">. Электрическая емкость конденсатора. Единицы электрической емкости. Различные типы </w:t>
      </w:r>
      <w:proofErr w:type="spellStart"/>
      <w:r w:rsidRPr="00F305EA">
        <w:rPr>
          <w:rFonts w:ascii="Times New Roman" w:eastAsia="Calibri" w:hAnsi="Times New Roman" w:cs="Times New Roman"/>
          <w:sz w:val="24"/>
          <w:szCs w:val="24"/>
        </w:rPr>
        <w:t>конденсаторов.Колебательный</w:t>
      </w:r>
      <w:proofErr w:type="spellEnd"/>
      <w:r w:rsidRPr="00F305EA">
        <w:rPr>
          <w:rFonts w:ascii="Times New Roman" w:eastAsia="Calibri" w:hAnsi="Times New Roman" w:cs="Times New Roman"/>
          <w:sz w:val="24"/>
          <w:szCs w:val="24"/>
        </w:rPr>
        <w:t xml:space="preserve"> контур. Процесс установления электромагнитных колебаний. Период электромагнитных колебаний. Превращение энергии в колебательном контуре. Затухающие электромагнитные колебания. Вынужденные электромагнитные колебания. </w:t>
      </w:r>
      <w:proofErr w:type="spellStart"/>
      <w:r w:rsidRPr="00F305EA">
        <w:rPr>
          <w:rFonts w:ascii="Times New Roman" w:eastAsia="Calibri" w:hAnsi="Times New Roman" w:cs="Times New Roman"/>
          <w:sz w:val="24"/>
          <w:szCs w:val="24"/>
        </w:rPr>
        <w:t>Резонанс.Переменный</w:t>
      </w:r>
      <w:proofErr w:type="spellEnd"/>
      <w:r w:rsidRPr="00F305EA">
        <w:rPr>
          <w:rFonts w:ascii="Times New Roman" w:eastAsia="Calibri" w:hAnsi="Times New Roman" w:cs="Times New Roman"/>
          <w:sz w:val="24"/>
          <w:szCs w:val="24"/>
        </w:rPr>
        <w:t xml:space="preserve"> электрический ток. Периодические изменения силы тока и напряжения переменного электрического тока. График зависимости силы переменного тока от времени. Частота переменного тока. Амплитудное и действующее значения силы тока и напряжения. Генератор переменного тока. Трансформатор. Устройство и принцип действия трансформатора. Первичная и вторичная обмотки трансформатора. Коэффициент трансформации. Зависимость напряжения и силы тока в обмотках трансформатора от числа витков в них. Использование трансформаторов в технике и быту. Потери электрической энергии при передаче ее на расстояние и способы их уменьшения. Причины использования высокого напряжения при передаче электроэнергии на большие расстояния. Линии электропередачи. Передача электроэнергии от электростанции к потребителю. Электромагнитное поле. Электромагнитные волны. Открытый колебательный контур. Диапазон электромагнитных волн. Вибратор Герца. Приемник электромагнитных волн А. С. Попова. Модуляция и детектирование электромагнитных колебаний. Детекторный радиоприемник. Свойства электромагнитных волн: отражение, преломление, интерференция, дифракция. Корпускулярная и волновая теории света. Скорость света. Астрономический метод измерения скорости света. Опыты </w:t>
      </w:r>
      <w:proofErr w:type="spellStart"/>
      <w:r w:rsidRPr="00F305EA">
        <w:rPr>
          <w:rFonts w:ascii="Times New Roman" w:eastAsia="Calibri" w:hAnsi="Times New Roman" w:cs="Times New Roman"/>
          <w:sz w:val="24"/>
          <w:szCs w:val="24"/>
        </w:rPr>
        <w:t>Физо</w:t>
      </w:r>
      <w:proofErr w:type="spellEnd"/>
      <w:r w:rsidRPr="00F305EA">
        <w:rPr>
          <w:rFonts w:ascii="Times New Roman" w:eastAsia="Calibri" w:hAnsi="Times New Roman" w:cs="Times New Roman"/>
          <w:sz w:val="24"/>
          <w:szCs w:val="24"/>
        </w:rPr>
        <w:t xml:space="preserve">. Свойства света: дисперсия, интерференция и </w:t>
      </w:r>
      <w:proofErr w:type="spellStart"/>
      <w:r w:rsidRPr="00F305EA">
        <w:rPr>
          <w:rFonts w:ascii="Times New Roman" w:eastAsia="Calibri" w:hAnsi="Times New Roman" w:cs="Times New Roman"/>
          <w:sz w:val="24"/>
          <w:szCs w:val="24"/>
        </w:rPr>
        <w:t>дифракция.Диапазоны</w:t>
      </w:r>
      <w:proofErr w:type="spellEnd"/>
      <w:r w:rsidRPr="00F305EA">
        <w:rPr>
          <w:rFonts w:ascii="Times New Roman" w:eastAsia="Calibri" w:hAnsi="Times New Roman" w:cs="Times New Roman"/>
          <w:sz w:val="24"/>
          <w:szCs w:val="24"/>
        </w:rPr>
        <w:t xml:space="preserve"> электромагнитных волн. Свойства электромагнитных волн разных диапазонов.</w:t>
      </w:r>
    </w:p>
    <w:p w:rsidR="00646FCA" w:rsidRPr="00F305EA" w:rsidRDefault="00646FCA" w:rsidP="00646FCA">
      <w:pPr>
        <w:spacing w:after="0" w:line="240" w:lineRule="auto"/>
        <w:ind w:firstLine="709"/>
        <w:jc w:val="both"/>
        <w:rPr>
          <w:rFonts w:ascii="Times New Roman" w:eastAsia="Calibri" w:hAnsi="Times New Roman" w:cs="Times New Roman"/>
          <w:b/>
          <w:sz w:val="28"/>
          <w:szCs w:val="28"/>
        </w:rPr>
      </w:pPr>
      <w:r w:rsidRPr="00F305EA">
        <w:rPr>
          <w:rFonts w:ascii="Times New Roman" w:eastAsia="Calibri" w:hAnsi="Times New Roman" w:cs="Times New Roman"/>
          <w:b/>
          <w:sz w:val="28"/>
          <w:szCs w:val="28"/>
        </w:rPr>
        <w:t xml:space="preserve">Элементы квантовой физики </w:t>
      </w:r>
    </w:p>
    <w:p w:rsidR="00646FCA" w:rsidRPr="00F305EA" w:rsidRDefault="00646FCA" w:rsidP="00646FCA">
      <w:pPr>
        <w:spacing w:after="0" w:line="240" w:lineRule="auto"/>
        <w:ind w:firstLine="709"/>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Явление фотоэффекта Невозможность объяснения некоторых особенностей фотоэффекта волновой теорией света. Гипотеза Планка об испускании света квантами. Гипотеза Эйнштейна об испускании, распространении и поглощении света квантами. Фотон как частица электромагнитного излучения. Энергия </w:t>
      </w:r>
      <w:proofErr w:type="spellStart"/>
      <w:r w:rsidRPr="00F305EA">
        <w:rPr>
          <w:rFonts w:ascii="Times New Roman" w:eastAsia="Calibri" w:hAnsi="Times New Roman" w:cs="Times New Roman"/>
          <w:sz w:val="24"/>
          <w:szCs w:val="24"/>
        </w:rPr>
        <w:t>кванта.Сложное</w:t>
      </w:r>
      <w:proofErr w:type="spellEnd"/>
      <w:r w:rsidRPr="00F305EA">
        <w:rPr>
          <w:rFonts w:ascii="Times New Roman" w:eastAsia="Calibri" w:hAnsi="Times New Roman" w:cs="Times New Roman"/>
          <w:sz w:val="24"/>
          <w:szCs w:val="24"/>
        </w:rPr>
        <w:t xml:space="preserve"> строение атома. Модель атома Томсона. Опыты Резерфорда по рассеянию альфа-частиц на тонкой металлической фольге. Планетарная модель атома. Заряд атомного ядра. Спектры испускания и поглощения. Сплошные и линейчатые спектры. Спектральный анализ и его использование в научных исследованиях и на практике. Открытие явления радиоактивности. Опыты Резерфорда по определению состава радиоактивного излучения. Физическая природа альфа-, бета- и гамма-излучений. Принцип действия и устройство камеры Вильсона, используемой для изучения заряженных частиц. Сложный состав атомного ядра. Открытие протона. Открытие нейтрона. Протонно-нейтронная модель ядра. Нуклоны. Зарядовое и массовое числа. Изотопы, их физические и химические свойства. Радиоактивный распад. Альфа- и бета-распад. Период полураспада. Вероятностный характер поведения радиоактивного атома. Закон радиоактивного </w:t>
      </w:r>
      <w:proofErr w:type="spellStart"/>
      <w:r w:rsidRPr="00F305EA">
        <w:rPr>
          <w:rFonts w:ascii="Times New Roman" w:eastAsia="Calibri" w:hAnsi="Times New Roman" w:cs="Times New Roman"/>
          <w:sz w:val="24"/>
          <w:szCs w:val="24"/>
        </w:rPr>
        <w:t>распада.Ядерные</w:t>
      </w:r>
      <w:proofErr w:type="spellEnd"/>
      <w:r w:rsidRPr="00F305EA">
        <w:rPr>
          <w:rFonts w:ascii="Times New Roman" w:eastAsia="Calibri" w:hAnsi="Times New Roman" w:cs="Times New Roman"/>
          <w:sz w:val="24"/>
          <w:szCs w:val="24"/>
        </w:rPr>
        <w:t xml:space="preserve"> силы, их особенности. Энергия связи ядра. Выделение энергии в процессе деления тяжелых ядер и синтеза легких. Ядерные реакции. Условия осуществления ядерных реакций. Ускорители элементарных частиц. Выполнение законов сохранения зарядового и массового чисел для ядерных реакций. Дефект массы. Формула для расчета энергии связи ядра. Энергетический выход ядерной реакции. Деление ядер урана. Механизм деления ядер урана. Капельная модель ядра. Причины освобождения энергии при делении ядер урана. Цепная ядерная реакция. Замедлители нейтронов. Критическая масса. Ядерный реактор. Основные части ядерного реактора. Активная зона реактора: ядерное горючее и замедлитель нейтронов. Назначение отражателей нейтронов и управляющих стержней. Механизм работы ядерного реактора. Атомные электростанции, их достоинства и недостатки. Экологические проблемы, возникающие при строительстве атомных электростанций.  Термоядерные реакции Возможность получения энергии при синтезе легких ядер Проблемы практического осуществления термоядерной реакции Биологическое действие радиоактивных излучений. Проникающая способность различных видов излучений. Поглощенная доза излучения, единица поглощенной дозы. Счетчик Гейгера. Использование радиоактивных излучений в научных исследованиях и на практике. Метод меченых атомов. Элементарные частицы Нейтрино Античастицы. Аннигиляция частицы и античастицы Группы элементарных частиц: адроны и лептоны Гипотеза кварков</w:t>
      </w:r>
    </w:p>
    <w:p w:rsidR="00646FCA" w:rsidRPr="00F305EA" w:rsidRDefault="00646FCA" w:rsidP="00646FCA">
      <w:pPr>
        <w:spacing w:after="0" w:line="240" w:lineRule="auto"/>
        <w:ind w:firstLine="709"/>
        <w:jc w:val="both"/>
        <w:rPr>
          <w:rFonts w:ascii="Times New Roman" w:eastAsia="Calibri" w:hAnsi="Times New Roman" w:cs="Times New Roman"/>
          <w:b/>
          <w:sz w:val="28"/>
          <w:szCs w:val="28"/>
        </w:rPr>
      </w:pPr>
      <w:r w:rsidRPr="00F305EA">
        <w:rPr>
          <w:rFonts w:ascii="Times New Roman" w:eastAsia="Calibri" w:hAnsi="Times New Roman" w:cs="Times New Roman"/>
          <w:b/>
          <w:sz w:val="28"/>
          <w:szCs w:val="28"/>
        </w:rPr>
        <w:t xml:space="preserve">Вселенная </w:t>
      </w:r>
    </w:p>
    <w:p w:rsidR="00646FCA" w:rsidRPr="00F305EA" w:rsidRDefault="00646FCA" w:rsidP="00646FCA">
      <w:pPr>
        <w:spacing w:after="0" w:line="240" w:lineRule="auto"/>
        <w:jc w:val="both"/>
        <w:rPr>
          <w:rFonts w:ascii="Times New Roman" w:eastAsia="Calibri" w:hAnsi="Times New Roman" w:cs="Times New Roman"/>
          <w:sz w:val="24"/>
          <w:szCs w:val="24"/>
        </w:rPr>
      </w:pPr>
      <w:r w:rsidRPr="00F305EA">
        <w:rPr>
          <w:rFonts w:ascii="Times New Roman" w:eastAsia="Calibri" w:hAnsi="Times New Roman" w:cs="Times New Roman"/>
          <w:sz w:val="24"/>
          <w:szCs w:val="24"/>
        </w:rPr>
        <w:lastRenderedPageBreak/>
        <w:t xml:space="preserve">Вид звездного неба, ориентация среди звезд, звезды, созвездия, звездная величина, планеты, галактики, Вселенная. Единицы расстояния до звезд: световой год, парсек. Характерные расстояния и размеры небесных тел. Звездные скопления: рассеянные и шаровые. Разнообразие физических условий в небесных телах и Вселенной.Геоцентрическая и гелиоцентрическая системы мира. Объяснение петлеобразного движения планет. Внешние и внутренние планеты. Конфигурация планет и определение относительных расстояний планет до Солнца. Состав и размеры Солнечной системы. Видимое движение Луны. Сидерический месяц. Вращение Луны вокруг своей оси. Смена фаз Луны. Синодический месяц. Солнечные и лунные затмения, условия их наступления и периодичность. Приливы и отливы, их связь с движением Луны. Объяснение приливов на Земле гравитационным взаимодействием водной поверхности с Луной. Физические характеристики Земли, ее вращение и явление прецессии. Физические свойства атмосферы и природа парникового эффекта на Земле. Магнитное поле Земли. Физические характеристики Луны. Исследования Луны с помощью космических аппаратов. Элементы лунного рельефа: моря, материки, горы и кратеры. Две группы планет Солнечной системы: планеты земной группы и планеты-гиганты. Общность характеристик планет земной группы: Меркурия, Венеры и Марса. Парниковый эффект на Венере. Космические исследования планет земной группы. Планеты-гиганты: Юпитер, Сатурн, Уран и Нептун, их исследования наземными и космическими методами. Спутники и кольца планет-гигантов. Астероиды, история их открытия и физические характеристики. Кометы. Комета Галлея, история ее открытия и исследования с космических аппаратов. Образование хвостов комет. Метеоры, их наблюдения и общие свойства. Связь метеорных потоков с кометами. Метеориты, их свойства. Падение крупных метеоритов на Землю и планеты Солнечной системы. Космогония. Гипотезы Канта и Лапласа о происхождении Солнечной системы. Возраст Земли и Солнечной системы. Современные теории образования Солнечной системы. Обнаружение планет и протопланетных дисков вокруг других звезд. </w:t>
      </w:r>
    </w:p>
    <w:p w:rsidR="00646FCA" w:rsidRPr="00F305EA" w:rsidRDefault="00646FCA" w:rsidP="00646FCA">
      <w:pPr>
        <w:shd w:val="clear" w:color="auto" w:fill="FFFFFF"/>
        <w:tabs>
          <w:tab w:val="left" w:pos="709"/>
        </w:tabs>
        <w:spacing w:line="276" w:lineRule="auto"/>
        <w:ind w:left="720"/>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551C79" w:rsidRDefault="00551C79"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551C79" w:rsidRDefault="00551C79"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551C79" w:rsidRDefault="00551C79"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551C79" w:rsidRDefault="00551C79"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551C79" w:rsidRDefault="00551C79"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551C79" w:rsidRDefault="00551C79"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551C79" w:rsidRDefault="00551C79"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551C79" w:rsidRDefault="00551C79"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Default="00646FCA" w:rsidP="00646FCA">
      <w:pPr>
        <w:shd w:val="clear" w:color="auto" w:fill="FFFFFF"/>
        <w:tabs>
          <w:tab w:val="left" w:pos="709"/>
        </w:tabs>
        <w:spacing w:line="276" w:lineRule="auto"/>
        <w:contextualSpacing/>
        <w:jc w:val="both"/>
        <w:rPr>
          <w:rFonts w:ascii="Times New Roman" w:eastAsia="Calibri" w:hAnsi="Times New Roman" w:cs="Times New Roman"/>
          <w:b/>
          <w:bCs/>
          <w:sz w:val="28"/>
          <w:szCs w:val="28"/>
          <w:lang w:eastAsia="ru-RU" w:bidi="hi-IN"/>
        </w:rPr>
      </w:pPr>
    </w:p>
    <w:p w:rsidR="00646FCA" w:rsidRPr="00F305EA" w:rsidRDefault="00646FCA" w:rsidP="00646FCA">
      <w:pPr>
        <w:shd w:val="clear" w:color="auto" w:fill="FFFFFF"/>
        <w:tabs>
          <w:tab w:val="left" w:pos="709"/>
        </w:tabs>
        <w:spacing w:line="276" w:lineRule="auto"/>
        <w:contextualSpacing/>
        <w:jc w:val="both"/>
        <w:rPr>
          <w:rFonts w:ascii="Times New Roman" w:eastAsia="Times New Roman" w:hAnsi="Times New Roman" w:cs="Times New Roman"/>
          <w:b/>
          <w:sz w:val="28"/>
          <w:szCs w:val="28"/>
          <w:lang w:eastAsia="ru-RU"/>
        </w:rPr>
      </w:pPr>
      <w:r w:rsidRPr="00F305EA">
        <w:rPr>
          <w:rFonts w:ascii="Times New Roman" w:eastAsia="Calibri" w:hAnsi="Times New Roman" w:cs="Times New Roman"/>
          <w:b/>
          <w:bCs/>
          <w:sz w:val="28"/>
          <w:szCs w:val="28"/>
          <w:lang w:eastAsia="ru-RU" w:bidi="hi-IN"/>
        </w:rPr>
        <w:t>III</w:t>
      </w:r>
      <w:r w:rsidRPr="00F305EA">
        <w:rPr>
          <w:rFonts w:ascii="Times New Roman" w:eastAsia="Times New Roman" w:hAnsi="Times New Roman" w:cs="Times New Roman"/>
          <w:b/>
          <w:sz w:val="28"/>
          <w:szCs w:val="28"/>
          <w:lang w:eastAsia="ru-RU"/>
        </w:rPr>
        <w:t xml:space="preserve">. Тематическое планирование с указанием количества часов на </w:t>
      </w:r>
    </w:p>
    <w:p w:rsidR="00646FCA" w:rsidRPr="00F305EA" w:rsidRDefault="00646FCA" w:rsidP="00646FCA">
      <w:pPr>
        <w:shd w:val="clear" w:color="auto" w:fill="FFFFFF"/>
        <w:tabs>
          <w:tab w:val="left" w:pos="709"/>
        </w:tabs>
        <w:spacing w:line="276" w:lineRule="auto"/>
        <w:ind w:left="720"/>
        <w:contextualSpacing/>
        <w:jc w:val="both"/>
        <w:rPr>
          <w:rFonts w:ascii="Times New Roman" w:eastAsia="Times New Roman" w:hAnsi="Times New Roman" w:cs="Times New Roman"/>
          <w:b/>
          <w:spacing w:val="-9"/>
          <w:sz w:val="28"/>
          <w:szCs w:val="28"/>
          <w:lang w:eastAsia="ru-RU"/>
        </w:rPr>
      </w:pPr>
      <w:r w:rsidRPr="00F305EA">
        <w:rPr>
          <w:rFonts w:ascii="Times New Roman" w:eastAsia="Times New Roman" w:hAnsi="Times New Roman" w:cs="Times New Roman"/>
          <w:b/>
          <w:sz w:val="28"/>
          <w:szCs w:val="28"/>
          <w:lang w:eastAsia="ru-RU"/>
        </w:rPr>
        <w:lastRenderedPageBreak/>
        <w:t>освоение каждой темы.</w:t>
      </w:r>
    </w:p>
    <w:p w:rsidR="00646FCA" w:rsidRPr="00F305EA" w:rsidRDefault="00646FCA" w:rsidP="00646FCA">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7955"/>
        <w:gridCol w:w="1040"/>
      </w:tblGrid>
      <w:tr w:rsidR="00646FCA" w:rsidRPr="00F305EA" w:rsidTr="002B45E6">
        <w:tc>
          <w:tcPr>
            <w:tcW w:w="576"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w:t>
            </w:r>
          </w:p>
        </w:tc>
        <w:tc>
          <w:tcPr>
            <w:tcW w:w="7955" w:type="dxa"/>
          </w:tcPr>
          <w:p w:rsidR="00646FCA" w:rsidRPr="00F305EA" w:rsidRDefault="00646FCA" w:rsidP="002B45E6">
            <w:pPr>
              <w:tabs>
                <w:tab w:val="left" w:pos="705"/>
                <w:tab w:val="center" w:pos="6058"/>
              </w:tabs>
              <w:spacing w:after="0" w:line="240" w:lineRule="auto"/>
              <w:jc w:val="center"/>
              <w:rPr>
                <w:rFonts w:ascii="Times New Roman" w:eastAsia="Calibri" w:hAnsi="Times New Roman" w:cs="Times New Roman"/>
                <w:b/>
                <w:sz w:val="24"/>
                <w:szCs w:val="24"/>
              </w:rPr>
            </w:pPr>
            <w:r w:rsidRPr="00F305EA">
              <w:rPr>
                <w:rFonts w:ascii="Times New Roman" w:eastAsia="Calibri" w:hAnsi="Times New Roman" w:cs="Times New Roman"/>
                <w:b/>
                <w:sz w:val="24"/>
                <w:szCs w:val="24"/>
              </w:rPr>
              <w:t>Наименование  раздела, темы</w:t>
            </w:r>
          </w:p>
        </w:tc>
        <w:tc>
          <w:tcPr>
            <w:tcW w:w="1040" w:type="dxa"/>
          </w:tcPr>
          <w:p w:rsidR="00646FCA" w:rsidRPr="00F305EA" w:rsidRDefault="00646FCA" w:rsidP="002B45E6">
            <w:pPr>
              <w:spacing w:after="0" w:line="240" w:lineRule="auto"/>
              <w:jc w:val="center"/>
              <w:rPr>
                <w:rFonts w:ascii="Times New Roman" w:eastAsia="Calibri" w:hAnsi="Times New Roman" w:cs="Times New Roman"/>
                <w:b/>
                <w:sz w:val="24"/>
                <w:szCs w:val="24"/>
              </w:rPr>
            </w:pPr>
            <w:r w:rsidRPr="00F305EA">
              <w:rPr>
                <w:rFonts w:ascii="Times New Roman" w:eastAsia="Calibri" w:hAnsi="Times New Roman" w:cs="Times New Roman"/>
                <w:b/>
                <w:sz w:val="24"/>
                <w:szCs w:val="24"/>
              </w:rPr>
              <w:t>Кол-во часов</w:t>
            </w:r>
          </w:p>
        </w:tc>
      </w:tr>
      <w:tr w:rsidR="00646FCA" w:rsidRPr="00F305EA" w:rsidTr="002B45E6">
        <w:tc>
          <w:tcPr>
            <w:tcW w:w="576"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1</w:t>
            </w:r>
          </w:p>
        </w:tc>
        <w:tc>
          <w:tcPr>
            <w:tcW w:w="7955" w:type="dxa"/>
          </w:tcPr>
          <w:p w:rsidR="00646FCA" w:rsidRPr="00F305EA" w:rsidRDefault="00646FCA" w:rsidP="002B45E6">
            <w:pPr>
              <w:tabs>
                <w:tab w:val="left" w:pos="705"/>
                <w:tab w:val="center" w:pos="6058"/>
              </w:tabs>
              <w:spacing w:after="0" w:line="240" w:lineRule="auto"/>
              <w:rPr>
                <w:rFonts w:ascii="Times New Roman" w:eastAsia="Calibri" w:hAnsi="Times New Roman" w:cs="Times New Roman"/>
                <w:sz w:val="24"/>
                <w:szCs w:val="24"/>
              </w:rPr>
            </w:pPr>
          </w:p>
        </w:tc>
        <w:tc>
          <w:tcPr>
            <w:tcW w:w="1040" w:type="dxa"/>
          </w:tcPr>
          <w:p w:rsidR="00646FCA" w:rsidRPr="00F305EA" w:rsidRDefault="00646FCA" w:rsidP="002B45E6">
            <w:pPr>
              <w:spacing w:after="0" w:line="240" w:lineRule="auto"/>
              <w:jc w:val="center"/>
              <w:rPr>
                <w:rFonts w:ascii="Times New Roman" w:eastAsia="Calibri" w:hAnsi="Times New Roman" w:cs="Times New Roman"/>
                <w:sz w:val="24"/>
                <w:szCs w:val="24"/>
              </w:rPr>
            </w:pPr>
          </w:p>
        </w:tc>
      </w:tr>
      <w:tr w:rsidR="00646FCA" w:rsidRPr="00F305EA" w:rsidTr="002B45E6">
        <w:tc>
          <w:tcPr>
            <w:tcW w:w="576"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w:t>
            </w:r>
          </w:p>
        </w:tc>
        <w:tc>
          <w:tcPr>
            <w:tcW w:w="7955" w:type="dxa"/>
            <w:vAlign w:val="bottom"/>
          </w:tcPr>
          <w:p w:rsidR="00646FCA" w:rsidRPr="00F305EA" w:rsidRDefault="00646FCA" w:rsidP="002B45E6">
            <w:pPr>
              <w:spacing w:after="0" w:line="240" w:lineRule="auto"/>
              <w:rPr>
                <w:rFonts w:ascii="Times New Roman" w:eastAsia="Times New Roman" w:hAnsi="Times New Roman" w:cs="Times New Roman"/>
                <w:sz w:val="24"/>
                <w:szCs w:val="24"/>
              </w:rPr>
            </w:pPr>
            <w:r w:rsidRPr="00F305EA">
              <w:rPr>
                <w:rFonts w:ascii="Times New Roman" w:eastAsia="Times New Roman" w:hAnsi="Times New Roman" w:cs="Times New Roman"/>
                <w:sz w:val="24"/>
                <w:szCs w:val="24"/>
              </w:rPr>
              <w:t>Законы механики</w:t>
            </w:r>
          </w:p>
        </w:tc>
        <w:tc>
          <w:tcPr>
            <w:tcW w:w="1040" w:type="dxa"/>
          </w:tcPr>
          <w:p w:rsidR="00646FCA" w:rsidRPr="00F305EA" w:rsidRDefault="00646FCA" w:rsidP="002B45E6">
            <w:pPr>
              <w:spacing w:after="0" w:line="240" w:lineRule="auto"/>
              <w:jc w:val="center"/>
              <w:rPr>
                <w:rFonts w:ascii="Times New Roman" w:eastAsia="Times New Roman" w:hAnsi="Times New Roman" w:cs="Times New Roman"/>
                <w:sz w:val="24"/>
                <w:szCs w:val="24"/>
              </w:rPr>
            </w:pPr>
            <w:r w:rsidRPr="00F305EA">
              <w:rPr>
                <w:rFonts w:ascii="Times New Roman" w:eastAsia="Times New Roman" w:hAnsi="Times New Roman" w:cs="Times New Roman"/>
                <w:sz w:val="24"/>
                <w:szCs w:val="24"/>
              </w:rPr>
              <w:t>32</w:t>
            </w:r>
          </w:p>
        </w:tc>
      </w:tr>
      <w:tr w:rsidR="00646FCA" w:rsidRPr="00F305EA" w:rsidTr="002B45E6">
        <w:tc>
          <w:tcPr>
            <w:tcW w:w="576"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w:t>
            </w:r>
          </w:p>
        </w:tc>
        <w:tc>
          <w:tcPr>
            <w:tcW w:w="7955" w:type="dxa"/>
            <w:vAlign w:val="bottom"/>
          </w:tcPr>
          <w:p w:rsidR="00646FCA" w:rsidRPr="00F305EA" w:rsidRDefault="00646FCA" w:rsidP="002B45E6">
            <w:pPr>
              <w:spacing w:after="0" w:line="240" w:lineRule="auto"/>
              <w:rPr>
                <w:rFonts w:ascii="Times New Roman" w:eastAsia="Times New Roman" w:hAnsi="Times New Roman" w:cs="Times New Roman"/>
                <w:bCs/>
                <w:sz w:val="24"/>
                <w:szCs w:val="24"/>
                <w:lang w:eastAsia="ru-RU"/>
              </w:rPr>
            </w:pPr>
            <w:r w:rsidRPr="00F305EA">
              <w:rPr>
                <w:rFonts w:ascii="Times New Roman" w:eastAsia="Times New Roman" w:hAnsi="Times New Roman" w:cs="Times New Roman"/>
                <w:bCs/>
                <w:sz w:val="24"/>
                <w:szCs w:val="24"/>
                <w:lang w:eastAsia="ru-RU"/>
              </w:rPr>
              <w:t>Механические колебания и волны</w:t>
            </w:r>
          </w:p>
        </w:tc>
        <w:tc>
          <w:tcPr>
            <w:tcW w:w="1040" w:type="dxa"/>
          </w:tcPr>
          <w:p w:rsidR="00646FCA" w:rsidRPr="00F305EA" w:rsidRDefault="00646FCA" w:rsidP="002B45E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46FCA" w:rsidRPr="00F305EA" w:rsidTr="002B45E6">
        <w:tc>
          <w:tcPr>
            <w:tcW w:w="576"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w:t>
            </w:r>
          </w:p>
        </w:tc>
        <w:tc>
          <w:tcPr>
            <w:tcW w:w="7955" w:type="dxa"/>
            <w:vAlign w:val="bottom"/>
          </w:tcPr>
          <w:p w:rsidR="00646FCA" w:rsidRPr="00F305EA" w:rsidRDefault="00646FCA" w:rsidP="002B45E6">
            <w:pPr>
              <w:spacing w:after="0" w:line="240" w:lineRule="auto"/>
              <w:rPr>
                <w:rFonts w:ascii="Times New Roman" w:eastAsia="Times New Roman" w:hAnsi="Times New Roman" w:cs="Times New Roman"/>
                <w:bCs/>
                <w:sz w:val="24"/>
                <w:szCs w:val="24"/>
                <w:lang w:eastAsia="ru-RU"/>
              </w:rPr>
            </w:pPr>
            <w:r w:rsidRPr="00F305EA">
              <w:rPr>
                <w:rFonts w:ascii="Times New Roman" w:eastAsia="Calibri" w:hAnsi="Times New Roman" w:cs="Times New Roman"/>
                <w:sz w:val="24"/>
                <w:szCs w:val="24"/>
              </w:rPr>
              <w:t>Электромагнитные колебания и волны</w:t>
            </w:r>
          </w:p>
        </w:tc>
        <w:tc>
          <w:tcPr>
            <w:tcW w:w="1040" w:type="dxa"/>
          </w:tcPr>
          <w:p w:rsidR="00646FCA" w:rsidRPr="00F305EA" w:rsidRDefault="00646FCA" w:rsidP="002B45E6">
            <w:pPr>
              <w:spacing w:after="0" w:line="276" w:lineRule="auto"/>
              <w:jc w:val="center"/>
              <w:rPr>
                <w:rFonts w:ascii="Times New Roman" w:eastAsia="Times New Roman" w:hAnsi="Times New Roman" w:cs="Times New Roman"/>
                <w:sz w:val="24"/>
                <w:szCs w:val="24"/>
              </w:rPr>
            </w:pPr>
            <w:r w:rsidRPr="00F305EA">
              <w:rPr>
                <w:rFonts w:ascii="Times New Roman" w:eastAsia="Times New Roman" w:hAnsi="Times New Roman" w:cs="Times New Roman"/>
                <w:sz w:val="24"/>
                <w:szCs w:val="24"/>
              </w:rPr>
              <w:t>9</w:t>
            </w:r>
          </w:p>
        </w:tc>
      </w:tr>
      <w:tr w:rsidR="00646FCA" w:rsidRPr="00F305EA" w:rsidTr="002B45E6">
        <w:tc>
          <w:tcPr>
            <w:tcW w:w="576"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w:t>
            </w:r>
          </w:p>
        </w:tc>
        <w:tc>
          <w:tcPr>
            <w:tcW w:w="7955" w:type="dxa"/>
            <w:vAlign w:val="bottom"/>
          </w:tcPr>
          <w:p w:rsidR="00646FCA" w:rsidRPr="00F305EA" w:rsidRDefault="00646FCA" w:rsidP="002B45E6">
            <w:pPr>
              <w:spacing w:after="0" w:line="240" w:lineRule="auto"/>
              <w:rPr>
                <w:rFonts w:ascii="Times New Roman" w:eastAsia="Times New Roman" w:hAnsi="Times New Roman" w:cs="Times New Roman"/>
                <w:bCs/>
                <w:sz w:val="24"/>
                <w:szCs w:val="24"/>
                <w:lang w:eastAsia="ru-RU"/>
              </w:rPr>
            </w:pPr>
            <w:r w:rsidRPr="00F305EA">
              <w:rPr>
                <w:rFonts w:ascii="Times New Roman" w:eastAsia="Times New Roman" w:hAnsi="Times New Roman" w:cs="Times New Roman"/>
                <w:bCs/>
                <w:sz w:val="24"/>
                <w:szCs w:val="24"/>
                <w:lang w:eastAsia="ru-RU"/>
              </w:rPr>
              <w:t>Элементы квантовой физики</w:t>
            </w:r>
          </w:p>
        </w:tc>
        <w:tc>
          <w:tcPr>
            <w:tcW w:w="1040" w:type="dxa"/>
          </w:tcPr>
          <w:p w:rsidR="00646FCA" w:rsidRPr="00F305EA" w:rsidRDefault="00646FCA" w:rsidP="002B45E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46FCA" w:rsidRPr="00F305EA" w:rsidTr="002B45E6">
        <w:tc>
          <w:tcPr>
            <w:tcW w:w="576"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6</w:t>
            </w:r>
          </w:p>
        </w:tc>
        <w:tc>
          <w:tcPr>
            <w:tcW w:w="7955" w:type="dxa"/>
            <w:vAlign w:val="bottom"/>
          </w:tcPr>
          <w:p w:rsidR="00646FCA" w:rsidRPr="00F305EA" w:rsidRDefault="00646FCA" w:rsidP="002B45E6">
            <w:pPr>
              <w:spacing w:after="0" w:line="240" w:lineRule="auto"/>
              <w:rPr>
                <w:rFonts w:ascii="Times New Roman" w:eastAsia="Times New Roman" w:hAnsi="Times New Roman" w:cs="Times New Roman"/>
                <w:bCs/>
                <w:sz w:val="24"/>
                <w:szCs w:val="24"/>
                <w:lang w:eastAsia="ru-RU"/>
              </w:rPr>
            </w:pPr>
            <w:r w:rsidRPr="00F305EA">
              <w:rPr>
                <w:rFonts w:ascii="Times New Roman" w:eastAsia="Times New Roman" w:hAnsi="Times New Roman" w:cs="Times New Roman"/>
                <w:bCs/>
                <w:sz w:val="24"/>
                <w:szCs w:val="24"/>
                <w:lang w:eastAsia="ru-RU"/>
              </w:rPr>
              <w:t>Вселенная</w:t>
            </w:r>
          </w:p>
        </w:tc>
        <w:tc>
          <w:tcPr>
            <w:tcW w:w="1040" w:type="dxa"/>
          </w:tcPr>
          <w:p w:rsidR="00646FCA" w:rsidRPr="00F305EA" w:rsidRDefault="00646FCA" w:rsidP="002B45E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46FCA" w:rsidRPr="00F305EA" w:rsidTr="002B45E6">
        <w:tc>
          <w:tcPr>
            <w:tcW w:w="576"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7</w:t>
            </w:r>
          </w:p>
        </w:tc>
        <w:tc>
          <w:tcPr>
            <w:tcW w:w="7955" w:type="dxa"/>
          </w:tcPr>
          <w:p w:rsidR="00646FCA" w:rsidRPr="00F305EA" w:rsidRDefault="00646FCA" w:rsidP="002B45E6">
            <w:pPr>
              <w:spacing w:after="0" w:line="240" w:lineRule="auto"/>
              <w:rPr>
                <w:rFonts w:ascii="Times New Roman" w:eastAsia="Times New Roman" w:hAnsi="Times New Roman" w:cs="Times New Roman"/>
                <w:bCs/>
                <w:sz w:val="24"/>
                <w:szCs w:val="24"/>
                <w:lang w:eastAsia="ru-RU"/>
              </w:rPr>
            </w:pPr>
            <w:r w:rsidRPr="00F305EA">
              <w:rPr>
                <w:rFonts w:ascii="Times New Roman" w:eastAsia="Times New Roman" w:hAnsi="Times New Roman" w:cs="Times New Roman"/>
                <w:bCs/>
                <w:sz w:val="24"/>
                <w:szCs w:val="24"/>
                <w:lang w:eastAsia="ru-RU"/>
              </w:rPr>
              <w:t>Резерв</w:t>
            </w:r>
          </w:p>
        </w:tc>
        <w:tc>
          <w:tcPr>
            <w:tcW w:w="1040" w:type="dxa"/>
          </w:tcPr>
          <w:p w:rsidR="00646FCA" w:rsidRPr="00F305EA" w:rsidRDefault="00646FCA" w:rsidP="002B45E6">
            <w:pPr>
              <w:spacing w:after="0" w:line="276" w:lineRule="auto"/>
              <w:jc w:val="center"/>
              <w:rPr>
                <w:rFonts w:ascii="Times New Roman" w:eastAsia="Times New Roman" w:hAnsi="Times New Roman" w:cs="Times New Roman"/>
                <w:sz w:val="24"/>
                <w:szCs w:val="24"/>
              </w:rPr>
            </w:pPr>
            <w:r w:rsidRPr="00F305EA">
              <w:rPr>
                <w:rFonts w:ascii="Times New Roman" w:eastAsia="Times New Roman" w:hAnsi="Times New Roman" w:cs="Times New Roman"/>
                <w:sz w:val="24"/>
                <w:szCs w:val="24"/>
              </w:rPr>
              <w:t>3</w:t>
            </w:r>
          </w:p>
        </w:tc>
      </w:tr>
    </w:tbl>
    <w:p w:rsidR="00292F35" w:rsidRDefault="00292F35" w:rsidP="00646FCA">
      <w:pPr>
        <w:spacing w:after="200" w:line="276" w:lineRule="auto"/>
        <w:rPr>
          <w:rFonts w:ascii="Times New Roman" w:eastAsia="Calibri" w:hAnsi="Times New Roman" w:cs="Times New Roman"/>
          <w:b/>
          <w:sz w:val="24"/>
          <w:szCs w:val="24"/>
          <w:lang w:val="en-US"/>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551C79" w:rsidRDefault="00551C79" w:rsidP="00646FCA">
      <w:pPr>
        <w:spacing w:after="200" w:line="276" w:lineRule="auto"/>
        <w:rPr>
          <w:rFonts w:ascii="Times New Roman" w:eastAsia="Calibri" w:hAnsi="Times New Roman" w:cs="Times New Roman"/>
          <w:b/>
          <w:sz w:val="24"/>
          <w:szCs w:val="24"/>
        </w:rPr>
      </w:pPr>
    </w:p>
    <w:p w:rsidR="00646FCA" w:rsidRPr="00F305EA" w:rsidRDefault="00646FCA" w:rsidP="00646FCA">
      <w:pPr>
        <w:spacing w:after="200" w:line="276" w:lineRule="auto"/>
        <w:rPr>
          <w:rFonts w:ascii="Times New Roman" w:eastAsia="Calibri" w:hAnsi="Times New Roman" w:cs="Times New Roman"/>
          <w:b/>
          <w:sz w:val="24"/>
          <w:szCs w:val="24"/>
        </w:rPr>
      </w:pPr>
      <w:proofErr w:type="gramStart"/>
      <w:r w:rsidRPr="00F305EA">
        <w:rPr>
          <w:rFonts w:ascii="Times New Roman" w:eastAsia="Calibri" w:hAnsi="Times New Roman" w:cs="Times New Roman"/>
          <w:b/>
          <w:sz w:val="24"/>
          <w:szCs w:val="24"/>
          <w:lang w:val="en-US"/>
        </w:rPr>
        <w:t>V</w:t>
      </w:r>
      <w:r w:rsidRPr="00F305EA">
        <w:rPr>
          <w:rFonts w:ascii="Times New Roman" w:eastAsia="Calibri" w:hAnsi="Times New Roman" w:cs="Times New Roman"/>
          <w:b/>
          <w:sz w:val="24"/>
          <w:szCs w:val="24"/>
        </w:rPr>
        <w:t xml:space="preserve"> раздел.</w:t>
      </w:r>
      <w:proofErr w:type="gramEnd"/>
      <w:r w:rsidRPr="00F305EA">
        <w:rPr>
          <w:rFonts w:ascii="Times New Roman" w:eastAsia="Calibri" w:hAnsi="Times New Roman" w:cs="Times New Roman"/>
          <w:b/>
          <w:sz w:val="24"/>
          <w:szCs w:val="24"/>
        </w:rPr>
        <w:t xml:space="preserve"> Календарно-тематическое планирование.</w:t>
      </w:r>
    </w:p>
    <w:tbl>
      <w:tblPr>
        <w:tblpPr w:leftFromText="180" w:rightFromText="180" w:horzAnchor="margin" w:tblpY="750"/>
        <w:tblW w:w="10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981"/>
        <w:gridCol w:w="759"/>
        <w:gridCol w:w="5569"/>
        <w:gridCol w:w="1681"/>
        <w:gridCol w:w="936"/>
      </w:tblGrid>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jc w:val="center"/>
              <w:rPr>
                <w:rFonts w:ascii="Times New Roman" w:eastAsia="Calibri" w:hAnsi="Times New Roman" w:cs="Times New Roman"/>
                <w:b/>
                <w:sz w:val="24"/>
                <w:szCs w:val="24"/>
              </w:rPr>
            </w:pPr>
            <w:r w:rsidRPr="00F305EA">
              <w:rPr>
                <w:rFonts w:ascii="Times New Roman" w:eastAsia="Times New Roman" w:hAnsi="Times New Roman" w:cs="Times New Roman"/>
                <w:b/>
                <w:sz w:val="24"/>
                <w:szCs w:val="24"/>
              </w:rPr>
              <w:t>Законы механики (32 часа)</w:t>
            </w:r>
          </w:p>
        </w:tc>
        <w:tc>
          <w:tcPr>
            <w:tcW w:w="1681" w:type="dxa"/>
          </w:tcPr>
          <w:p w:rsidR="00646FCA" w:rsidRPr="00646FCA" w:rsidRDefault="00646FCA" w:rsidP="002B45E6">
            <w:pPr>
              <w:spacing w:after="0" w:line="240" w:lineRule="auto"/>
              <w:rPr>
                <w:rFonts w:ascii="Times New Roman" w:eastAsia="Calibri" w:hAnsi="Times New Roman" w:cs="Times New Roman"/>
                <w:b/>
                <w:sz w:val="24"/>
                <w:szCs w:val="24"/>
              </w:rPr>
            </w:pPr>
            <w:r w:rsidRPr="00646FCA">
              <w:rPr>
                <w:rFonts w:ascii="Times New Roman" w:eastAsia="Calibri" w:hAnsi="Times New Roman" w:cs="Times New Roman"/>
                <w:b/>
                <w:sz w:val="24"/>
                <w:szCs w:val="24"/>
              </w:rPr>
              <w:t>Форма учебной деятельности</w:t>
            </w:r>
          </w:p>
        </w:tc>
        <w:tc>
          <w:tcPr>
            <w:tcW w:w="936" w:type="dxa"/>
          </w:tcPr>
          <w:p w:rsidR="00646FCA" w:rsidRPr="00646FCA" w:rsidRDefault="00646FCA" w:rsidP="002B45E6">
            <w:pPr>
              <w:spacing w:after="0" w:line="240" w:lineRule="auto"/>
              <w:rPr>
                <w:rFonts w:ascii="Times New Roman" w:eastAsia="Calibri" w:hAnsi="Times New Roman" w:cs="Times New Roman"/>
                <w:b/>
                <w:sz w:val="24"/>
                <w:szCs w:val="24"/>
              </w:rPr>
            </w:pPr>
            <w:r w:rsidRPr="00646FCA">
              <w:rPr>
                <w:rFonts w:ascii="Times New Roman" w:eastAsia="Calibri" w:hAnsi="Times New Roman" w:cs="Times New Roman"/>
                <w:b/>
                <w:sz w:val="24"/>
                <w:szCs w:val="24"/>
              </w:rPr>
              <w:t>Ресурс</w:t>
            </w: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Основные понятия механики. Равномерное прямолинейное движение</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Равномерное прямолинейное движение</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Относительность движения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b/>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Скорость тела при неравномерном движении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Ускорение. Равноускоренное прямолинейное движение</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Графики зависимости скорости от времени при равноускоренном движении.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Перемещение при равноускоренном прямолинейном движении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Инструктаж ТБ</w:t>
            </w:r>
            <w:proofErr w:type="gramStart"/>
            <w:r w:rsidRPr="00F305EA">
              <w:rPr>
                <w:rFonts w:ascii="Times New Roman" w:eastAsia="Calibri" w:hAnsi="Times New Roman" w:cs="Times New Roman"/>
                <w:sz w:val="24"/>
                <w:szCs w:val="24"/>
              </w:rPr>
              <w:t>.Л</w:t>
            </w:r>
            <w:proofErr w:type="gramEnd"/>
            <w:r w:rsidRPr="00F305EA">
              <w:rPr>
                <w:rFonts w:ascii="Times New Roman" w:eastAsia="Calibri" w:hAnsi="Times New Roman" w:cs="Times New Roman"/>
                <w:sz w:val="24"/>
                <w:szCs w:val="24"/>
              </w:rPr>
              <w:t>.Р. №1 «Исследование равноускоренного прямолинейного  движения».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Кинематика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Кинематика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Контрольная работа №1  Основы кинематики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Свободное падение тел</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Свободное падение</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19</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Криволинейное движение.</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20</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Криволинейное движение. Самостоятельная работа. Движение по окружности.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21</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Первый закон Ньютона. Взаимодействие тел. Масса и сила.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22</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b/>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Второй закон Ньютона.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23</w:t>
            </w:r>
          </w:p>
        </w:tc>
        <w:tc>
          <w:tcPr>
            <w:tcW w:w="981" w:type="dxa"/>
          </w:tcPr>
          <w:p w:rsidR="00646FCA" w:rsidRPr="00F305EA" w:rsidRDefault="00646FCA" w:rsidP="00646FCA">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Третий закон Ньютона. Движение искусственных спутников Земли. </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24</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Невесомость и перегрузки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25</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Законы Ньютона.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26</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proofErr w:type="spellStart"/>
            <w:r w:rsidRPr="00F305EA">
              <w:rPr>
                <w:rFonts w:ascii="Times New Roman" w:eastAsia="Calibri" w:hAnsi="Times New Roman" w:cs="Times New Roman"/>
                <w:sz w:val="24"/>
                <w:szCs w:val="24"/>
              </w:rPr>
              <w:t>Сам.раб</w:t>
            </w:r>
            <w:proofErr w:type="spellEnd"/>
            <w:r w:rsidRPr="00F305EA">
              <w:rPr>
                <w:rFonts w:ascii="Times New Roman" w:eastAsia="Calibri" w:hAnsi="Times New Roman" w:cs="Times New Roman"/>
                <w:sz w:val="24"/>
                <w:szCs w:val="24"/>
              </w:rPr>
              <w:t>. Законы Ньютона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27</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Движение тела под действием нескольких сил.</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28</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Движение тела под действием нескольких сил.</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29</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Импульс тела. Закон сохранения импульса.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30</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Реактивное движение.</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31</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Закон сохранения импульса.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32</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Механическая работа и мощность.</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33</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b/>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Работа и потенциальная энергия. </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34</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Работа и кинетическая энергия.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35</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b/>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Закон сохранения механической энергии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36</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b/>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Законы взаимодействия.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37</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Контрольная работа №2 «Законы динамики и сохранения».   </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b/>
                <w:sz w:val="24"/>
                <w:szCs w:val="24"/>
              </w:rPr>
            </w:pPr>
            <w:r w:rsidRPr="00F305EA">
              <w:rPr>
                <w:rFonts w:ascii="Times New Roman" w:eastAsia="Times New Roman" w:hAnsi="Times New Roman" w:cs="Times New Roman"/>
                <w:b/>
                <w:bCs/>
                <w:sz w:val="24"/>
                <w:szCs w:val="24"/>
                <w:lang w:eastAsia="ru-RU"/>
              </w:rPr>
              <w:t xml:space="preserve">Механические колебания и волны </w:t>
            </w:r>
            <w:proofErr w:type="gramStart"/>
            <w:r w:rsidRPr="00F305EA">
              <w:rPr>
                <w:rFonts w:ascii="Times New Roman" w:eastAsia="Times New Roman" w:hAnsi="Times New Roman" w:cs="Times New Roman"/>
                <w:b/>
                <w:bCs/>
                <w:sz w:val="24"/>
                <w:szCs w:val="24"/>
                <w:lang w:eastAsia="ru-RU"/>
              </w:rPr>
              <w:t xml:space="preserve">( </w:t>
            </w:r>
            <w:proofErr w:type="gramEnd"/>
            <w:r w:rsidRPr="00F305EA">
              <w:rPr>
                <w:rFonts w:ascii="Times New Roman" w:eastAsia="Times New Roman" w:hAnsi="Times New Roman" w:cs="Times New Roman"/>
                <w:b/>
                <w:bCs/>
                <w:sz w:val="24"/>
                <w:szCs w:val="24"/>
                <w:lang w:eastAsia="ru-RU"/>
              </w:rPr>
              <w:t>7 часов)</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38</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Математический и пружинный маятники. Период колебаний математического и пружинного маятников.</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lastRenderedPageBreak/>
              <w:t>39</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Инструктаж ТБ.Л.Р. №2. «Изучение колебаний математического и пружинного маятников».</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40</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Инструктаж ТБ.Л.Р. №3.Измерение g с помощью математического маятника.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41</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Вынужденные колебания. Резонанс.   </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42</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Механические волны. Свойства механических волн</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43</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Решение задач. Механические колебания и волны</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44</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Самостоятельная работа «Механические колебания и волны».</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b/>
                <w:sz w:val="24"/>
                <w:szCs w:val="24"/>
              </w:rPr>
            </w:pPr>
            <w:r w:rsidRPr="00F305EA">
              <w:rPr>
                <w:rFonts w:ascii="Times New Roman" w:eastAsia="Calibri" w:hAnsi="Times New Roman" w:cs="Times New Roman"/>
                <w:b/>
                <w:sz w:val="24"/>
                <w:szCs w:val="24"/>
              </w:rPr>
              <w:t>Электромагнитные колебания и волны</w:t>
            </w:r>
            <w:proofErr w:type="gramStart"/>
            <w:r w:rsidRPr="00F305EA">
              <w:rPr>
                <w:rFonts w:ascii="Times New Roman" w:eastAsia="Calibri" w:hAnsi="Times New Roman" w:cs="Times New Roman"/>
                <w:b/>
                <w:sz w:val="24"/>
                <w:szCs w:val="24"/>
              </w:rPr>
              <w:t xml:space="preserve">( </w:t>
            </w:r>
            <w:proofErr w:type="gramEnd"/>
            <w:r w:rsidRPr="00F305EA">
              <w:rPr>
                <w:rFonts w:ascii="Times New Roman" w:eastAsia="Calibri" w:hAnsi="Times New Roman" w:cs="Times New Roman"/>
                <w:b/>
                <w:sz w:val="24"/>
                <w:szCs w:val="24"/>
              </w:rPr>
              <w:t>9часов)</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45</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Явление электромагнитной индукции. Магнитный поток.</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46</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b/>
                <w:sz w:val="24"/>
                <w:szCs w:val="24"/>
              </w:rPr>
            </w:pPr>
            <w:r w:rsidRPr="00F305EA">
              <w:rPr>
                <w:rFonts w:ascii="Times New Roman" w:eastAsia="Calibri" w:hAnsi="Times New Roman" w:cs="Times New Roman"/>
                <w:sz w:val="24"/>
                <w:szCs w:val="24"/>
              </w:rPr>
              <w:t>Направление индукционного тока. Правила Ленца. Самоиндукция.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47</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 xml:space="preserve">Инструктаж ТБ. Л.Р. № 4 «Изучение явления </w:t>
            </w:r>
            <w:proofErr w:type="spellStart"/>
            <w:r w:rsidRPr="00F305EA">
              <w:rPr>
                <w:rFonts w:ascii="Times New Roman" w:eastAsia="Calibri" w:hAnsi="Times New Roman" w:cs="Times New Roman"/>
                <w:sz w:val="24"/>
                <w:szCs w:val="24"/>
              </w:rPr>
              <w:t>элекртомагнитной</w:t>
            </w:r>
            <w:proofErr w:type="spellEnd"/>
            <w:r w:rsidRPr="00F305EA">
              <w:rPr>
                <w:rFonts w:ascii="Times New Roman" w:eastAsia="Calibri" w:hAnsi="Times New Roman" w:cs="Times New Roman"/>
                <w:sz w:val="24"/>
                <w:szCs w:val="24"/>
              </w:rPr>
              <w:t xml:space="preserve"> индукции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48</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Конденсатор. Колебательный контур. Свободные электромагнитные колебания.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49</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Вынужденные электромагнитные колебания.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50</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Переменный электрический ток. Трансформатор. Передача электрической энергии</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51</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b/>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b/>
                <w:sz w:val="24"/>
                <w:szCs w:val="24"/>
              </w:rPr>
            </w:pPr>
            <w:r w:rsidRPr="00F305EA">
              <w:rPr>
                <w:rFonts w:ascii="Times New Roman" w:eastAsia="Calibri" w:hAnsi="Times New Roman" w:cs="Times New Roman"/>
                <w:sz w:val="24"/>
                <w:szCs w:val="24"/>
              </w:rPr>
              <w:t>Решение задач. ЭМ явления и переменный ток.</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52</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Электромагнитные волны Использование электромагнитных волн для передачи информации.*Свойства ЭМВ. Электромагнитная природа света. Шкала ЭМВ.</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53</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Контрольная работа №3 Электромагнитное поле.</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81" w:type="dxa"/>
          </w:tcPr>
          <w:p w:rsidR="00646FCA" w:rsidRPr="00F305EA" w:rsidRDefault="00646FCA" w:rsidP="002B45E6">
            <w:pPr>
              <w:spacing w:after="0" w:line="276" w:lineRule="auto"/>
              <w:rPr>
                <w:rFonts w:ascii="Times New Roman" w:eastAsia="Times New Roman" w:hAnsi="Times New Roman" w:cs="Times New Roman"/>
                <w:b/>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b/>
                <w:sz w:val="24"/>
                <w:szCs w:val="24"/>
              </w:rPr>
            </w:pPr>
            <w:r w:rsidRPr="00F305EA">
              <w:rPr>
                <w:rFonts w:ascii="Times New Roman" w:eastAsia="Times New Roman" w:hAnsi="Times New Roman" w:cs="Times New Roman"/>
                <w:b/>
                <w:bCs/>
                <w:sz w:val="24"/>
                <w:szCs w:val="24"/>
                <w:lang w:eastAsia="ru-RU"/>
              </w:rPr>
              <w:t>Элементы квантовой физики</w:t>
            </w:r>
            <w:proofErr w:type="gramStart"/>
            <w:r w:rsidRPr="00F305EA">
              <w:rPr>
                <w:rFonts w:ascii="Times New Roman" w:eastAsia="Times New Roman" w:hAnsi="Times New Roman" w:cs="Times New Roman"/>
                <w:b/>
                <w:bCs/>
                <w:sz w:val="24"/>
                <w:szCs w:val="24"/>
                <w:lang w:eastAsia="ru-RU"/>
              </w:rPr>
              <w:t xml:space="preserve">( </w:t>
            </w:r>
            <w:proofErr w:type="gramEnd"/>
            <w:r w:rsidRPr="00F305EA">
              <w:rPr>
                <w:rFonts w:ascii="Times New Roman" w:eastAsia="Times New Roman" w:hAnsi="Times New Roman" w:cs="Times New Roman"/>
                <w:b/>
                <w:bCs/>
                <w:sz w:val="24"/>
                <w:szCs w:val="24"/>
                <w:lang w:eastAsia="ru-RU"/>
              </w:rPr>
              <w:t>8 часов)</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54</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*Фотоэффект. Строении атома.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55</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Спектры испускания и поглощения. Радиоактивность. Состав атомного ядра.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56</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Радиоактивные превращения.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57</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Ядерные силы. Ядерные реакции. *Дефект массы.</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58</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b/>
                <w:sz w:val="24"/>
                <w:szCs w:val="24"/>
              </w:rPr>
            </w:pPr>
            <w:r w:rsidRPr="00F305EA">
              <w:rPr>
                <w:rFonts w:ascii="Times New Roman" w:eastAsia="Calibri" w:hAnsi="Times New Roman" w:cs="Times New Roman"/>
                <w:sz w:val="24"/>
                <w:szCs w:val="24"/>
              </w:rPr>
              <w:t>Энергетический выход ядерных реакций.</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59</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b/>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Деление ядер урана. Цепная реакция.</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60</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Ядерный реактор. Ядерная энергетика. Термоядерные реакции. Действие радиоактивных излучений и их применение. Элементарные частицы.</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61</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Контрольная работа №4 «Строение атома и атомного ядра».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jc w:val="center"/>
              <w:rPr>
                <w:rFonts w:ascii="Times New Roman" w:eastAsia="Calibri" w:hAnsi="Times New Roman" w:cs="Times New Roman"/>
                <w:b/>
                <w:sz w:val="24"/>
                <w:szCs w:val="24"/>
              </w:rPr>
            </w:pPr>
            <w:r w:rsidRPr="00F305EA">
              <w:rPr>
                <w:rFonts w:ascii="Times New Roman" w:eastAsia="Calibri" w:hAnsi="Times New Roman" w:cs="Times New Roman"/>
                <w:b/>
                <w:sz w:val="24"/>
                <w:szCs w:val="24"/>
              </w:rPr>
              <w:t>Вселенная (4 часа)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62</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Строение и масштабы Вселенной. Развитие представлений о системе мира. Строение и масштабы Солнечной системы. Система Земля-Луна. Физическая природа планеты земля и её естественного спутника Луны.</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lastRenderedPageBreak/>
              <w:t>63</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Планеты. Малые тела Солнечной системы Солнечная система- комплекс тел, имеющих общее происхождение. Использование результатов космических исследований в науке. Технике и народном хозяйстве</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64</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vAlign w:val="bottom"/>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Инструктаж ТБ. Л.Р. № 5 «Определение размеров лунных кратеров»</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65</w:t>
            </w: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Инструктаж ТБ. Л.Р. № 6 «Определение высоты и скорости выброса вещества из вулкана на спутнике Ио»</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81" w:type="dxa"/>
          </w:tcPr>
          <w:p w:rsidR="00646FCA" w:rsidRPr="00F305EA" w:rsidRDefault="00646FCA" w:rsidP="002B45E6">
            <w:pPr>
              <w:spacing w:after="0" w:line="276"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tcPr>
          <w:p w:rsidR="00646FCA" w:rsidRPr="00F305EA" w:rsidRDefault="00646FCA" w:rsidP="002B45E6">
            <w:pPr>
              <w:spacing w:after="0" w:line="276" w:lineRule="auto"/>
              <w:rPr>
                <w:rFonts w:ascii="Times New Roman" w:eastAsia="Calibri" w:hAnsi="Times New Roman" w:cs="Times New Roman"/>
                <w:b/>
                <w:sz w:val="24"/>
                <w:szCs w:val="24"/>
              </w:rPr>
            </w:pPr>
            <w:r w:rsidRPr="00F305EA">
              <w:rPr>
                <w:rFonts w:ascii="Times New Roman" w:eastAsia="Calibri" w:hAnsi="Times New Roman" w:cs="Times New Roman"/>
                <w:b/>
                <w:sz w:val="24"/>
                <w:szCs w:val="24"/>
              </w:rPr>
              <w:t xml:space="preserve">Резерв </w:t>
            </w:r>
            <w:proofErr w:type="gramStart"/>
            <w:r w:rsidRPr="00F305EA">
              <w:rPr>
                <w:rFonts w:ascii="Times New Roman" w:eastAsia="Calibri" w:hAnsi="Times New Roman" w:cs="Times New Roman"/>
                <w:b/>
                <w:sz w:val="24"/>
                <w:szCs w:val="24"/>
              </w:rPr>
              <w:t xml:space="preserve">( </w:t>
            </w:r>
            <w:proofErr w:type="gramEnd"/>
            <w:r w:rsidRPr="00F305EA">
              <w:rPr>
                <w:rFonts w:ascii="Times New Roman" w:eastAsia="Calibri" w:hAnsi="Times New Roman" w:cs="Times New Roman"/>
                <w:b/>
                <w:sz w:val="24"/>
                <w:szCs w:val="24"/>
              </w:rPr>
              <w:t>3 часа)</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66</w:t>
            </w:r>
          </w:p>
        </w:tc>
        <w:tc>
          <w:tcPr>
            <w:tcW w:w="981" w:type="dxa"/>
          </w:tcPr>
          <w:p w:rsidR="00646FCA" w:rsidRPr="00F305EA" w:rsidRDefault="00646FCA" w:rsidP="002B45E6">
            <w:pPr>
              <w:spacing w:after="0" w:line="276" w:lineRule="auto"/>
              <w:rPr>
                <w:rFonts w:ascii="Times New Roman" w:eastAsia="Times New Roman" w:hAnsi="Times New Roman" w:cs="Times New Roman"/>
                <w:sz w:val="24"/>
                <w:szCs w:val="24"/>
                <w:lang w:eastAsia="ru-RU"/>
              </w:rPr>
            </w:pPr>
          </w:p>
        </w:tc>
        <w:tc>
          <w:tcPr>
            <w:tcW w:w="759" w:type="dxa"/>
          </w:tcPr>
          <w:p w:rsidR="00646FCA" w:rsidRPr="00F305EA" w:rsidRDefault="00646FCA" w:rsidP="002B45E6">
            <w:pPr>
              <w:spacing w:after="0" w:line="276" w:lineRule="auto"/>
              <w:rPr>
                <w:rFonts w:ascii="Times New Roman" w:eastAsia="Calibri" w:hAnsi="Times New Roman" w:cs="Times New Roman"/>
                <w:sz w:val="24"/>
                <w:szCs w:val="24"/>
              </w:rPr>
            </w:pPr>
          </w:p>
        </w:tc>
        <w:tc>
          <w:tcPr>
            <w:tcW w:w="5569" w:type="dxa"/>
          </w:tcPr>
          <w:p w:rsidR="00646FCA" w:rsidRPr="00F305EA" w:rsidRDefault="00646FCA" w:rsidP="002B45E6">
            <w:pPr>
              <w:spacing w:after="0" w:line="276"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Резерв1</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r w:rsidR="00646FCA" w:rsidRPr="00F305EA" w:rsidTr="002B45E6">
        <w:trPr>
          <w:trHeight w:val="161"/>
        </w:trPr>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67</w:t>
            </w:r>
          </w:p>
        </w:tc>
        <w:tc>
          <w:tcPr>
            <w:tcW w:w="981" w:type="dxa"/>
          </w:tcPr>
          <w:p w:rsidR="00646FCA" w:rsidRPr="00F305EA" w:rsidRDefault="00646FCA" w:rsidP="002B45E6">
            <w:pPr>
              <w:spacing w:after="0" w:line="240" w:lineRule="auto"/>
              <w:rPr>
                <w:rFonts w:ascii="Times New Roman" w:eastAsia="Times New Roman" w:hAnsi="Times New Roman" w:cs="Times New Roman"/>
                <w:sz w:val="24"/>
                <w:szCs w:val="24"/>
                <w:lang w:eastAsia="ru-RU"/>
              </w:rPr>
            </w:pPr>
          </w:p>
        </w:tc>
        <w:tc>
          <w:tcPr>
            <w:tcW w:w="759"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5569" w:type="dxa"/>
          </w:tcPr>
          <w:p w:rsidR="00646FCA" w:rsidRPr="00F305EA" w:rsidRDefault="00646FCA" w:rsidP="002B45E6">
            <w:pPr>
              <w:spacing w:after="20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Резерв2</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bl>
    <w:p w:rsidR="00292F35" w:rsidRDefault="00292F35">
      <w:r>
        <w:br w:type="page"/>
      </w:r>
    </w:p>
    <w:tbl>
      <w:tblPr>
        <w:tblpPr w:leftFromText="180" w:rightFromText="180" w:horzAnchor="margin" w:tblpY="750"/>
        <w:tblW w:w="10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981"/>
        <w:gridCol w:w="759"/>
        <w:gridCol w:w="5569"/>
        <w:gridCol w:w="1681"/>
        <w:gridCol w:w="936"/>
      </w:tblGrid>
      <w:tr w:rsidR="00646FCA" w:rsidRPr="00F305EA" w:rsidTr="002B45E6">
        <w:trPr>
          <w:trHeight w:val="274"/>
        </w:trPr>
        <w:tc>
          <w:tcPr>
            <w:tcW w:w="458" w:type="dxa"/>
          </w:tcPr>
          <w:p w:rsidR="00646FCA" w:rsidRPr="00F305EA" w:rsidRDefault="00646FCA" w:rsidP="002B45E6">
            <w:pPr>
              <w:spacing w:after="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lastRenderedPageBreak/>
              <w:t>68</w:t>
            </w:r>
          </w:p>
        </w:tc>
        <w:tc>
          <w:tcPr>
            <w:tcW w:w="981" w:type="dxa"/>
          </w:tcPr>
          <w:p w:rsidR="00646FCA" w:rsidRPr="00F305EA" w:rsidRDefault="00646FCA" w:rsidP="002B45E6">
            <w:pPr>
              <w:spacing w:after="0" w:line="240" w:lineRule="auto"/>
              <w:rPr>
                <w:rFonts w:ascii="Times New Roman" w:eastAsia="Times New Roman" w:hAnsi="Times New Roman" w:cs="Times New Roman"/>
                <w:color w:val="000000"/>
                <w:sz w:val="24"/>
                <w:szCs w:val="24"/>
                <w:lang w:eastAsia="ru-RU"/>
              </w:rPr>
            </w:pPr>
          </w:p>
        </w:tc>
        <w:tc>
          <w:tcPr>
            <w:tcW w:w="759"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5569" w:type="dxa"/>
          </w:tcPr>
          <w:p w:rsidR="00646FCA" w:rsidRPr="00F305EA" w:rsidRDefault="00646FCA" w:rsidP="002B45E6">
            <w:pPr>
              <w:spacing w:after="200" w:line="240" w:lineRule="auto"/>
              <w:rPr>
                <w:rFonts w:ascii="Times New Roman" w:eastAsia="Calibri" w:hAnsi="Times New Roman" w:cs="Times New Roman"/>
                <w:sz w:val="24"/>
                <w:szCs w:val="24"/>
              </w:rPr>
            </w:pPr>
            <w:r w:rsidRPr="00F305EA">
              <w:rPr>
                <w:rFonts w:ascii="Times New Roman" w:eastAsia="Calibri" w:hAnsi="Times New Roman" w:cs="Times New Roman"/>
                <w:sz w:val="24"/>
                <w:szCs w:val="24"/>
              </w:rPr>
              <w:t>Резерв3</w:t>
            </w:r>
          </w:p>
        </w:tc>
        <w:tc>
          <w:tcPr>
            <w:tcW w:w="1681" w:type="dxa"/>
          </w:tcPr>
          <w:p w:rsidR="00646FCA" w:rsidRPr="00F305EA" w:rsidRDefault="00646FCA" w:rsidP="002B45E6">
            <w:pPr>
              <w:spacing w:after="0" w:line="240" w:lineRule="auto"/>
              <w:rPr>
                <w:rFonts w:ascii="Times New Roman" w:eastAsia="Calibri" w:hAnsi="Times New Roman" w:cs="Times New Roman"/>
                <w:sz w:val="24"/>
                <w:szCs w:val="24"/>
              </w:rPr>
            </w:pPr>
          </w:p>
        </w:tc>
        <w:tc>
          <w:tcPr>
            <w:tcW w:w="936" w:type="dxa"/>
          </w:tcPr>
          <w:p w:rsidR="00646FCA" w:rsidRPr="00F305EA" w:rsidRDefault="00646FCA" w:rsidP="002B45E6">
            <w:pPr>
              <w:spacing w:after="0" w:line="240" w:lineRule="auto"/>
              <w:rPr>
                <w:rFonts w:ascii="Times New Roman" w:eastAsia="Calibri" w:hAnsi="Times New Roman" w:cs="Times New Roman"/>
                <w:sz w:val="24"/>
                <w:szCs w:val="24"/>
              </w:rPr>
            </w:pPr>
          </w:p>
        </w:tc>
      </w:tr>
    </w:tbl>
    <w:p w:rsidR="00646FCA" w:rsidRDefault="00646FCA"/>
    <w:p w:rsidR="00551C79" w:rsidRDefault="00551C79" w:rsidP="00292F35">
      <w:pPr>
        <w:tabs>
          <w:tab w:val="left" w:pos="993"/>
        </w:tabs>
        <w:spacing w:after="0" w:line="240" w:lineRule="auto"/>
        <w:ind w:left="502"/>
        <w:jc w:val="both"/>
        <w:rPr>
          <w:rFonts w:ascii="Times New Roman" w:eastAsia="Times New Roman" w:hAnsi="Times New Roman" w:cs="Times New Roman"/>
          <w:b/>
          <w:sz w:val="28"/>
          <w:szCs w:val="28"/>
          <w:lang w:eastAsia="ru-RU"/>
        </w:rPr>
      </w:pPr>
    </w:p>
    <w:p w:rsidR="00292F35" w:rsidRPr="00292F35" w:rsidRDefault="00292F35" w:rsidP="00292F35">
      <w:pPr>
        <w:tabs>
          <w:tab w:val="left" w:pos="993"/>
        </w:tabs>
        <w:spacing w:after="0" w:line="240" w:lineRule="auto"/>
        <w:ind w:left="502"/>
        <w:jc w:val="both"/>
        <w:rPr>
          <w:rFonts w:ascii="Times New Roman" w:eastAsia="Times New Roman" w:hAnsi="Times New Roman" w:cs="Times New Roman"/>
          <w:b/>
          <w:sz w:val="28"/>
          <w:szCs w:val="28"/>
          <w:lang w:eastAsia="ru-RU"/>
        </w:rPr>
      </w:pPr>
      <w:r w:rsidRPr="00292F35">
        <w:rPr>
          <w:rFonts w:ascii="Times New Roman" w:eastAsia="Times New Roman" w:hAnsi="Times New Roman" w:cs="Times New Roman"/>
          <w:b/>
          <w:sz w:val="28"/>
          <w:szCs w:val="28"/>
          <w:lang w:eastAsia="ru-RU"/>
        </w:rPr>
        <w:t>Электронные образовательные ресурсы по физике</w:t>
      </w:r>
    </w:p>
    <w:p w:rsidR="00292F35" w:rsidRPr="00292F35" w:rsidRDefault="00292F35" w:rsidP="00292F35">
      <w:pPr>
        <w:tabs>
          <w:tab w:val="left" w:pos="993"/>
        </w:tabs>
        <w:spacing w:after="0" w:line="240" w:lineRule="auto"/>
        <w:ind w:left="502"/>
        <w:jc w:val="both"/>
        <w:rPr>
          <w:rFonts w:ascii="Times New Roman" w:eastAsia="Times New Roman" w:hAnsi="Times New Roman" w:cs="Times New Roman"/>
          <w:b/>
          <w:sz w:val="28"/>
          <w:szCs w:val="28"/>
          <w:lang w:eastAsia="ru-RU"/>
        </w:rPr>
      </w:pPr>
    </w:p>
    <w:p w:rsidR="00292F35" w:rsidRPr="00292F35" w:rsidRDefault="00292F35" w:rsidP="00292F35">
      <w:pPr>
        <w:suppressAutoHyphens/>
        <w:spacing w:after="0" w:line="100" w:lineRule="atLeast"/>
        <w:jc w:val="both"/>
        <w:rPr>
          <w:rFonts w:ascii="Times New Roman" w:eastAsia="SimSun" w:hAnsi="Times New Roman" w:cs="Times New Roman"/>
          <w:b/>
          <w:color w:val="262626"/>
          <w:sz w:val="28"/>
          <w:szCs w:val="28"/>
        </w:rPr>
      </w:pPr>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u w:val="single"/>
        </w:rPr>
      </w:pPr>
      <w:r w:rsidRPr="00292F35">
        <w:rPr>
          <w:rFonts w:ascii="Times New Roman" w:hAnsi="Times New Roman" w:cs="Times New Roman"/>
          <w:sz w:val="28"/>
          <w:szCs w:val="28"/>
        </w:rPr>
        <w:t xml:space="preserve">Федеральный государственный образовательный стандарт [Электронный ресурс]. – Режим доступа: </w:t>
      </w:r>
      <w:hyperlink r:id="rId6" w:history="1">
        <w:r w:rsidRPr="00292F35">
          <w:rPr>
            <w:rFonts w:ascii="Times New Roman" w:eastAsia="Calibri" w:hAnsi="Times New Roman" w:cs="Times New Roman"/>
            <w:color w:val="0000FF"/>
            <w:sz w:val="28"/>
            <w:szCs w:val="28"/>
            <w:u w:val="single"/>
            <w:lang w:val="en-US"/>
          </w:rPr>
          <w:t>http</w:t>
        </w:r>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standart</w:t>
        </w:r>
        <w:proofErr w:type="spellEnd"/>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edu</w:t>
        </w:r>
        <w:proofErr w:type="spellEnd"/>
        <w:r w:rsidRPr="00292F35">
          <w:rPr>
            <w:rFonts w:ascii="Times New Roman" w:eastAsia="Calibri" w:hAnsi="Times New Roman" w:cs="Times New Roman"/>
            <w:color w:val="0000FF"/>
            <w:sz w:val="28"/>
            <w:szCs w:val="28"/>
            <w:u w:val="single"/>
          </w:rPr>
          <w:t>/</w:t>
        </w:r>
        <w:r w:rsidRPr="00292F35">
          <w:rPr>
            <w:rFonts w:ascii="Times New Roman" w:eastAsia="Calibri" w:hAnsi="Times New Roman" w:cs="Times New Roman"/>
            <w:color w:val="0000FF"/>
            <w:sz w:val="28"/>
            <w:szCs w:val="28"/>
            <w:u w:val="single"/>
            <w:lang w:val="en-US"/>
          </w:rPr>
          <w:t>catalog</w:t>
        </w:r>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aspx</w:t>
        </w:r>
        <w:proofErr w:type="spellEnd"/>
        <w:r w:rsidRPr="00292F35">
          <w:rPr>
            <w:rFonts w:ascii="Times New Roman" w:eastAsia="Calibri" w:hAnsi="Times New Roman" w:cs="Times New Roman"/>
            <w:color w:val="0000FF"/>
            <w:sz w:val="28"/>
            <w:szCs w:val="28"/>
            <w:u w:val="single"/>
          </w:rPr>
          <w:t>?</w:t>
        </w:r>
        <w:r w:rsidRPr="00292F35">
          <w:rPr>
            <w:rFonts w:ascii="Times New Roman" w:eastAsia="Calibri" w:hAnsi="Times New Roman" w:cs="Times New Roman"/>
            <w:color w:val="0000FF"/>
            <w:sz w:val="28"/>
            <w:szCs w:val="28"/>
            <w:u w:val="single"/>
            <w:lang w:val="en-US"/>
          </w:rPr>
          <w:t>Catalog</w:t>
        </w:r>
        <w:r w:rsidRPr="00292F35">
          <w:rPr>
            <w:rFonts w:ascii="Times New Roman" w:eastAsia="Calibri" w:hAnsi="Times New Roman" w:cs="Times New Roman"/>
            <w:color w:val="0000FF"/>
            <w:sz w:val="28"/>
            <w:szCs w:val="28"/>
            <w:u w:val="single"/>
          </w:rPr>
          <w:t>=227</w:t>
        </w:r>
      </w:hyperlink>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rPr>
      </w:pPr>
      <w:r w:rsidRPr="00292F35">
        <w:rPr>
          <w:rFonts w:ascii="Times New Roman" w:hAnsi="Times New Roman" w:cs="Times New Roman"/>
          <w:sz w:val="28"/>
          <w:szCs w:val="28"/>
        </w:rPr>
        <w:t xml:space="preserve">Сайт Министерства образования и науки Российской Федерации// официальный сайт. – Режим доступа: </w:t>
      </w:r>
      <w:hyperlink r:id="rId7" w:history="1">
        <w:r w:rsidRPr="00292F35">
          <w:rPr>
            <w:rFonts w:ascii="Times New Roman" w:eastAsia="Calibri" w:hAnsi="Times New Roman" w:cs="Times New Roman"/>
            <w:color w:val="0000FF"/>
            <w:sz w:val="28"/>
            <w:szCs w:val="28"/>
            <w:u w:val="single"/>
          </w:rPr>
          <w:t>http://минобрнауки.рф/</w:t>
        </w:r>
      </w:hyperlink>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u w:val="single"/>
        </w:rPr>
      </w:pPr>
      <w:r w:rsidRPr="00292F35">
        <w:rPr>
          <w:rFonts w:ascii="Times New Roman" w:hAnsi="Times New Roman" w:cs="Times New Roman"/>
          <w:sz w:val="28"/>
          <w:szCs w:val="28"/>
        </w:rPr>
        <w:t xml:space="preserve">Методическая служба. Издательство «БИНОМ. Лаборатория знаний» [Электронный ресурс]. – Режим доступа: </w:t>
      </w:r>
      <w:hyperlink r:id="rId8" w:history="1">
        <w:r w:rsidRPr="00292F35">
          <w:rPr>
            <w:rFonts w:ascii="Times New Roman" w:eastAsia="Calibri" w:hAnsi="Times New Roman" w:cs="Times New Roman"/>
            <w:color w:val="0000FF"/>
            <w:sz w:val="28"/>
            <w:szCs w:val="28"/>
            <w:u w:val="single"/>
            <w:lang w:val="en-US"/>
          </w:rPr>
          <w:t>http</w:t>
        </w:r>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metodist</w:t>
        </w:r>
        <w:proofErr w:type="spellEnd"/>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lbz</w:t>
        </w:r>
        <w:proofErr w:type="spellEnd"/>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ru</w:t>
        </w:r>
        <w:proofErr w:type="spellEnd"/>
        <w:r w:rsidRPr="00292F35">
          <w:rPr>
            <w:rFonts w:ascii="Times New Roman" w:eastAsia="Calibri" w:hAnsi="Times New Roman" w:cs="Times New Roman"/>
            <w:color w:val="0000FF"/>
            <w:sz w:val="28"/>
            <w:szCs w:val="28"/>
            <w:u w:val="single"/>
          </w:rPr>
          <w:t>/</w:t>
        </w:r>
      </w:hyperlink>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u w:val="single"/>
        </w:rPr>
      </w:pPr>
      <w:r w:rsidRPr="00292F35">
        <w:rPr>
          <w:rFonts w:ascii="Times New Roman" w:hAnsi="Times New Roman" w:cs="Times New Roman"/>
          <w:sz w:val="28"/>
          <w:szCs w:val="28"/>
        </w:rPr>
        <w:t xml:space="preserve">Физика: еженедельное учебно-методическое приложение к газете «Первое сентября». </w:t>
      </w:r>
      <w:hyperlink r:id="rId9" w:history="1">
        <w:r w:rsidRPr="00292F35">
          <w:rPr>
            <w:rFonts w:ascii="Times New Roman" w:eastAsia="Calibri" w:hAnsi="Times New Roman" w:cs="Times New Roman"/>
            <w:color w:val="0000FF"/>
            <w:sz w:val="28"/>
            <w:szCs w:val="28"/>
            <w:u w:val="single"/>
            <w:lang w:val="en-US"/>
          </w:rPr>
          <w:t>http</w:t>
        </w:r>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fiz</w:t>
        </w:r>
        <w:proofErr w:type="spellEnd"/>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lseptember</w:t>
        </w:r>
        <w:proofErr w:type="spellEnd"/>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ru</w:t>
        </w:r>
        <w:proofErr w:type="spellEnd"/>
      </w:hyperlink>
      <w:r w:rsidRPr="00292F35">
        <w:rPr>
          <w:rFonts w:ascii="Times New Roman" w:hAnsi="Times New Roman" w:cs="Times New Roman"/>
          <w:sz w:val="28"/>
          <w:szCs w:val="28"/>
        </w:rPr>
        <w:t>.</w:t>
      </w:r>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u w:val="single"/>
        </w:rPr>
      </w:pPr>
      <w:r w:rsidRPr="00292F35">
        <w:rPr>
          <w:rFonts w:ascii="Times New Roman" w:hAnsi="Times New Roman" w:cs="Times New Roman"/>
          <w:sz w:val="28"/>
          <w:szCs w:val="28"/>
        </w:rPr>
        <w:t xml:space="preserve">Федеральное государственное учреждение «Государственный научно-исследовательский институт информационных технологий и телекоммуникаций»: </w:t>
      </w:r>
      <w:hyperlink r:id="rId10" w:history="1">
        <w:r w:rsidRPr="00292F35">
          <w:rPr>
            <w:rFonts w:ascii="Times New Roman" w:eastAsia="Calibri" w:hAnsi="Times New Roman" w:cs="Times New Roman"/>
            <w:color w:val="0000FF"/>
            <w:sz w:val="28"/>
            <w:szCs w:val="28"/>
            <w:u w:val="single"/>
            <w:lang w:val="en-US"/>
          </w:rPr>
          <w:t>http</w:t>
        </w:r>
        <w:r w:rsidRPr="00292F35">
          <w:rPr>
            <w:rFonts w:ascii="Times New Roman" w:eastAsia="Calibri" w:hAnsi="Times New Roman" w:cs="Times New Roman"/>
            <w:color w:val="0000FF"/>
            <w:sz w:val="28"/>
            <w:szCs w:val="28"/>
            <w:u w:val="single"/>
          </w:rPr>
          <w:t>://</w:t>
        </w:r>
        <w:r w:rsidRPr="00292F35">
          <w:rPr>
            <w:rFonts w:ascii="Times New Roman" w:eastAsia="Calibri" w:hAnsi="Times New Roman" w:cs="Times New Roman"/>
            <w:color w:val="0000FF"/>
            <w:sz w:val="28"/>
            <w:szCs w:val="28"/>
            <w:u w:val="single"/>
            <w:lang w:val="en-US"/>
          </w:rPr>
          <w:t>www</w:t>
        </w:r>
      </w:hyperlink>
      <w:r w:rsidRPr="00292F35">
        <w:rPr>
          <w:rFonts w:ascii="Times New Roman" w:hAnsi="Times New Roman" w:cs="Times New Roman"/>
          <w:sz w:val="28"/>
          <w:szCs w:val="28"/>
        </w:rPr>
        <w:t xml:space="preserve">. </w:t>
      </w:r>
      <w:hyperlink r:id="rId11" w:history="1">
        <w:proofErr w:type="spellStart"/>
        <w:r w:rsidRPr="00292F35">
          <w:rPr>
            <w:rFonts w:ascii="Times New Roman" w:eastAsia="Calibri" w:hAnsi="Times New Roman" w:cs="Times New Roman"/>
            <w:color w:val="0000FF"/>
            <w:sz w:val="28"/>
            <w:szCs w:val="28"/>
            <w:u w:val="single"/>
            <w:lang w:val="en-US"/>
          </w:rPr>
          <w:t>informika</w:t>
        </w:r>
        <w:proofErr w:type="spellEnd"/>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ru</w:t>
        </w:r>
        <w:proofErr w:type="spellEnd"/>
        <w:r w:rsidRPr="00292F35">
          <w:rPr>
            <w:rFonts w:ascii="Times New Roman" w:eastAsia="Calibri" w:hAnsi="Times New Roman" w:cs="Times New Roman"/>
            <w:color w:val="0000FF"/>
            <w:sz w:val="28"/>
            <w:szCs w:val="28"/>
            <w:u w:val="single"/>
          </w:rPr>
          <w:t>/</w:t>
        </w:r>
      </w:hyperlink>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u w:val="single"/>
        </w:rPr>
      </w:pPr>
      <w:r w:rsidRPr="00292F35">
        <w:rPr>
          <w:rFonts w:ascii="Times New Roman" w:hAnsi="Times New Roman" w:cs="Times New Roman"/>
          <w:sz w:val="28"/>
          <w:szCs w:val="28"/>
        </w:rPr>
        <w:t>Путеводитель «В мире науки» для школьников:</w:t>
      </w:r>
      <w:r w:rsidRPr="00292F35">
        <w:rPr>
          <w:rFonts w:ascii="Times New Roman" w:hAnsi="Times New Roman" w:cs="Times New Roman"/>
          <w:sz w:val="28"/>
          <w:szCs w:val="28"/>
        </w:rPr>
        <w:br/>
      </w:r>
      <w:hyperlink r:id="rId12" w:history="1">
        <w:r w:rsidRPr="00292F35">
          <w:rPr>
            <w:rFonts w:ascii="Times New Roman" w:eastAsia="Calibri" w:hAnsi="Times New Roman" w:cs="Times New Roman"/>
            <w:color w:val="0000FF"/>
            <w:sz w:val="28"/>
            <w:szCs w:val="28"/>
            <w:u w:val="single"/>
            <w:lang w:val="en-US"/>
          </w:rPr>
          <w:t>http</w:t>
        </w:r>
        <w:r w:rsidRPr="00292F35">
          <w:rPr>
            <w:rFonts w:ascii="Times New Roman" w:eastAsia="Calibri" w:hAnsi="Times New Roman" w:cs="Times New Roman"/>
            <w:color w:val="0000FF"/>
            <w:sz w:val="28"/>
            <w:szCs w:val="28"/>
            <w:u w:val="single"/>
          </w:rPr>
          <w:t>://</w:t>
        </w:r>
        <w:r w:rsidRPr="00292F35">
          <w:rPr>
            <w:rFonts w:ascii="Times New Roman" w:eastAsia="Calibri" w:hAnsi="Times New Roman" w:cs="Times New Roman"/>
            <w:color w:val="0000FF"/>
            <w:sz w:val="28"/>
            <w:szCs w:val="28"/>
            <w:u w:val="single"/>
            <w:lang w:val="en-US"/>
          </w:rPr>
          <w:t>www</w:t>
        </w:r>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uic</w:t>
        </w:r>
        <w:proofErr w:type="spellEnd"/>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ssu</w:t>
        </w:r>
        <w:proofErr w:type="spellEnd"/>
      </w:hyperlink>
      <w:r w:rsidRPr="00292F35">
        <w:rPr>
          <w:rFonts w:ascii="Times New Roman" w:hAnsi="Times New Roman" w:cs="Times New Roman"/>
          <w:sz w:val="28"/>
          <w:szCs w:val="28"/>
        </w:rPr>
        <w:t xml:space="preserve">. </w:t>
      </w:r>
      <w:hyperlink r:id="rId13" w:history="1">
        <w:r w:rsidRPr="00292F35">
          <w:rPr>
            <w:rFonts w:ascii="Times New Roman" w:eastAsia="Calibri" w:hAnsi="Times New Roman" w:cs="Times New Roman"/>
            <w:color w:val="0000FF"/>
            <w:sz w:val="28"/>
            <w:szCs w:val="28"/>
            <w:u w:val="single"/>
            <w:lang w:val="en-US"/>
          </w:rPr>
          <w:t>samara</w:t>
        </w:r>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ru</w:t>
        </w:r>
        <w:proofErr w:type="spellEnd"/>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nauka</w:t>
        </w:r>
        <w:proofErr w:type="spellEnd"/>
        <w:r w:rsidRPr="00292F35">
          <w:rPr>
            <w:rFonts w:ascii="Times New Roman" w:eastAsia="Calibri" w:hAnsi="Times New Roman" w:cs="Times New Roman"/>
            <w:color w:val="0000FF"/>
            <w:sz w:val="28"/>
            <w:szCs w:val="28"/>
            <w:u w:val="single"/>
          </w:rPr>
          <w:t>/</w:t>
        </w:r>
      </w:hyperlink>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u w:val="single"/>
        </w:rPr>
      </w:pPr>
      <w:proofErr w:type="spellStart"/>
      <w:r w:rsidRPr="00292F35">
        <w:rPr>
          <w:rFonts w:ascii="Times New Roman" w:hAnsi="Times New Roman" w:cs="Times New Roman"/>
          <w:sz w:val="28"/>
          <w:szCs w:val="28"/>
        </w:rPr>
        <w:t>Мегаэнциклопедия</w:t>
      </w:r>
      <w:proofErr w:type="spellEnd"/>
      <w:r w:rsidRPr="00292F35">
        <w:rPr>
          <w:rFonts w:ascii="Times New Roman" w:hAnsi="Times New Roman" w:cs="Times New Roman"/>
          <w:sz w:val="28"/>
          <w:szCs w:val="28"/>
        </w:rPr>
        <w:t xml:space="preserve"> Кирилла и </w:t>
      </w:r>
      <w:proofErr w:type="spellStart"/>
      <w:r w:rsidRPr="00292F35">
        <w:rPr>
          <w:rFonts w:ascii="Times New Roman" w:hAnsi="Times New Roman" w:cs="Times New Roman"/>
          <w:sz w:val="28"/>
          <w:szCs w:val="28"/>
        </w:rPr>
        <w:t>Мефодия</w:t>
      </w:r>
      <w:proofErr w:type="spellEnd"/>
      <w:r w:rsidRPr="00292F35">
        <w:rPr>
          <w:rFonts w:ascii="Times New Roman" w:hAnsi="Times New Roman" w:cs="Times New Roman"/>
          <w:sz w:val="28"/>
          <w:szCs w:val="28"/>
        </w:rPr>
        <w:t xml:space="preserve">: </w:t>
      </w:r>
      <w:hyperlink r:id="rId14" w:history="1">
        <w:r w:rsidRPr="00292F35">
          <w:rPr>
            <w:rFonts w:ascii="Times New Roman" w:eastAsia="Calibri" w:hAnsi="Times New Roman" w:cs="Times New Roman"/>
            <w:color w:val="0000FF"/>
            <w:sz w:val="28"/>
            <w:szCs w:val="28"/>
            <w:u w:val="single"/>
            <w:lang w:val="en-US"/>
          </w:rPr>
          <w:t>http</w:t>
        </w:r>
        <w:r w:rsidRPr="00292F35">
          <w:rPr>
            <w:rFonts w:ascii="Times New Roman" w:eastAsia="Calibri" w:hAnsi="Times New Roman" w:cs="Times New Roman"/>
            <w:color w:val="0000FF"/>
            <w:sz w:val="28"/>
            <w:szCs w:val="28"/>
            <w:u w:val="single"/>
          </w:rPr>
          <w:t>://</w:t>
        </w:r>
        <w:r w:rsidRPr="00292F35">
          <w:rPr>
            <w:rFonts w:ascii="Times New Roman" w:eastAsia="Calibri" w:hAnsi="Times New Roman" w:cs="Times New Roman"/>
            <w:color w:val="0000FF"/>
            <w:sz w:val="28"/>
            <w:szCs w:val="28"/>
            <w:u w:val="single"/>
            <w:lang w:val="en-US"/>
          </w:rPr>
          <w:t>mega</w:t>
        </w:r>
        <w:r w:rsidRPr="00292F35">
          <w:rPr>
            <w:rFonts w:ascii="Times New Roman" w:eastAsia="Calibri" w:hAnsi="Times New Roman" w:cs="Times New Roman"/>
            <w:color w:val="0000FF"/>
            <w:sz w:val="28"/>
            <w:szCs w:val="28"/>
            <w:u w:val="single"/>
          </w:rPr>
          <w:t>.</w:t>
        </w:r>
        <w:r w:rsidRPr="00292F35">
          <w:rPr>
            <w:rFonts w:ascii="Times New Roman" w:eastAsia="Calibri" w:hAnsi="Times New Roman" w:cs="Times New Roman"/>
            <w:color w:val="0000FF"/>
            <w:sz w:val="28"/>
            <w:szCs w:val="28"/>
            <w:u w:val="single"/>
            <w:lang w:val="en-US"/>
          </w:rPr>
          <w:t>km</w:t>
        </w:r>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ru</w:t>
        </w:r>
        <w:proofErr w:type="spellEnd"/>
        <w:r w:rsidRPr="00292F35">
          <w:rPr>
            <w:rFonts w:ascii="Times New Roman" w:eastAsia="Calibri" w:hAnsi="Times New Roman" w:cs="Times New Roman"/>
            <w:color w:val="0000FF"/>
            <w:sz w:val="28"/>
            <w:szCs w:val="28"/>
            <w:u w:val="single"/>
          </w:rPr>
          <w:t>/</w:t>
        </w:r>
      </w:hyperlink>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u w:val="single"/>
        </w:rPr>
      </w:pPr>
      <w:r w:rsidRPr="00292F35">
        <w:rPr>
          <w:rFonts w:ascii="Times New Roman" w:hAnsi="Times New Roman" w:cs="Times New Roman"/>
          <w:sz w:val="28"/>
          <w:szCs w:val="28"/>
        </w:rPr>
        <w:t xml:space="preserve">Сайт энциклопедий: </w:t>
      </w:r>
      <w:hyperlink r:id="rId15" w:history="1">
        <w:r w:rsidRPr="00292F35">
          <w:rPr>
            <w:rFonts w:ascii="Times New Roman" w:eastAsia="Calibri" w:hAnsi="Times New Roman" w:cs="Times New Roman"/>
            <w:color w:val="0000FF"/>
            <w:sz w:val="28"/>
            <w:szCs w:val="28"/>
            <w:u w:val="single"/>
            <w:lang w:val="en-US"/>
          </w:rPr>
          <w:t>http</w:t>
        </w:r>
        <w:r w:rsidRPr="00292F35">
          <w:rPr>
            <w:rFonts w:ascii="Times New Roman" w:eastAsia="Calibri" w:hAnsi="Times New Roman" w:cs="Times New Roman"/>
            <w:color w:val="0000FF"/>
            <w:sz w:val="28"/>
            <w:szCs w:val="28"/>
            <w:u w:val="single"/>
          </w:rPr>
          <w:t>://</w:t>
        </w:r>
        <w:r w:rsidRPr="00292F35">
          <w:rPr>
            <w:rFonts w:ascii="Times New Roman" w:eastAsia="Calibri" w:hAnsi="Times New Roman" w:cs="Times New Roman"/>
            <w:color w:val="0000FF"/>
            <w:sz w:val="28"/>
            <w:szCs w:val="28"/>
            <w:u w:val="single"/>
            <w:lang w:val="en-US"/>
          </w:rPr>
          <w:t>www</w:t>
        </w:r>
        <w:r w:rsidRPr="00292F35">
          <w:rPr>
            <w:rFonts w:ascii="Times New Roman" w:eastAsia="Calibri" w:hAnsi="Times New Roman" w:cs="Times New Roman"/>
            <w:color w:val="0000FF"/>
            <w:sz w:val="28"/>
            <w:szCs w:val="28"/>
            <w:u w:val="single"/>
          </w:rPr>
          <w:t>.</w:t>
        </w:r>
        <w:r w:rsidRPr="00292F35">
          <w:rPr>
            <w:rFonts w:ascii="Times New Roman" w:eastAsia="Calibri" w:hAnsi="Times New Roman" w:cs="Times New Roman"/>
            <w:color w:val="0000FF"/>
            <w:sz w:val="28"/>
            <w:szCs w:val="28"/>
            <w:u w:val="single"/>
            <w:lang w:val="en-US"/>
          </w:rPr>
          <w:t>encyclopedia</w:t>
        </w:r>
        <w:r w:rsidRPr="00292F35">
          <w:rPr>
            <w:rFonts w:ascii="Times New Roman" w:eastAsia="Calibri" w:hAnsi="Times New Roman" w:cs="Times New Roman"/>
            <w:color w:val="0000FF"/>
            <w:sz w:val="28"/>
            <w:szCs w:val="28"/>
            <w:u w:val="single"/>
          </w:rPr>
          <w:t>.</w:t>
        </w:r>
        <w:proofErr w:type="spellStart"/>
        <w:r w:rsidRPr="00292F35">
          <w:rPr>
            <w:rFonts w:ascii="Times New Roman" w:eastAsia="Calibri" w:hAnsi="Times New Roman" w:cs="Times New Roman"/>
            <w:color w:val="0000FF"/>
            <w:sz w:val="28"/>
            <w:szCs w:val="28"/>
            <w:u w:val="single"/>
            <w:lang w:val="en-US"/>
          </w:rPr>
          <w:t>ru</w:t>
        </w:r>
        <w:proofErr w:type="spellEnd"/>
        <w:r w:rsidRPr="00292F35">
          <w:rPr>
            <w:rFonts w:ascii="Times New Roman" w:eastAsia="Calibri" w:hAnsi="Times New Roman" w:cs="Times New Roman"/>
            <w:color w:val="0000FF"/>
            <w:sz w:val="28"/>
            <w:szCs w:val="28"/>
            <w:u w:val="single"/>
          </w:rPr>
          <w:t>/</w:t>
        </w:r>
      </w:hyperlink>
    </w:p>
    <w:p w:rsidR="00292F35" w:rsidRPr="00292F35" w:rsidRDefault="00292F35" w:rsidP="00292F35">
      <w:pPr>
        <w:numPr>
          <w:ilvl w:val="0"/>
          <w:numId w:val="3"/>
        </w:numPr>
        <w:spacing w:before="100" w:beforeAutospacing="1" w:after="100" w:afterAutospacing="1" w:line="300" w:lineRule="auto"/>
        <w:ind w:left="284" w:hanging="284"/>
        <w:jc w:val="both"/>
        <w:rPr>
          <w:rFonts w:ascii="Times New Roman" w:hAnsi="Times New Roman" w:cs="Times New Roman"/>
          <w:sz w:val="28"/>
          <w:szCs w:val="28"/>
          <w:u w:val="single"/>
        </w:rPr>
      </w:pPr>
      <w:r w:rsidRPr="00292F35">
        <w:rPr>
          <w:rFonts w:ascii="Times New Roman" w:hAnsi="Times New Roman" w:cs="Times New Roman"/>
          <w:sz w:val="28"/>
          <w:szCs w:val="28"/>
        </w:rPr>
        <w:t xml:space="preserve">Электронные образовательные ресурсы к учебникам в Единой коллекции </w:t>
      </w:r>
      <w:hyperlink r:id="rId16" w:history="1">
        <w:r w:rsidRPr="00292F35">
          <w:rPr>
            <w:rFonts w:ascii="Times New Roman" w:eastAsia="Calibri" w:hAnsi="Times New Roman" w:cs="Times New Roman"/>
            <w:color w:val="0000FF"/>
            <w:sz w:val="28"/>
            <w:szCs w:val="28"/>
            <w:u w:val="single"/>
          </w:rPr>
          <w:t>www.school-collection.edu.ru</w:t>
        </w:r>
      </w:hyperlink>
    </w:p>
    <w:p w:rsidR="00292F35" w:rsidRPr="00292F35" w:rsidRDefault="00292F35" w:rsidP="00292F35">
      <w:pPr>
        <w:spacing w:after="200" w:line="276" w:lineRule="auto"/>
        <w:rPr>
          <w:rFonts w:ascii="Times New Roman" w:eastAsia="Calibri" w:hAnsi="Times New Roman" w:cs="Times New Roman"/>
          <w:b/>
          <w:sz w:val="24"/>
          <w:szCs w:val="24"/>
        </w:rPr>
      </w:pPr>
    </w:p>
    <w:p w:rsidR="00292F35" w:rsidRPr="00292F35" w:rsidRDefault="00292F35" w:rsidP="00292F35">
      <w:pPr>
        <w:spacing w:after="200" w:line="276" w:lineRule="auto"/>
        <w:rPr>
          <w:rFonts w:ascii="Times New Roman" w:eastAsia="Calibri" w:hAnsi="Times New Roman" w:cs="Times New Roman"/>
          <w:b/>
          <w:sz w:val="24"/>
          <w:szCs w:val="24"/>
        </w:rPr>
      </w:pPr>
    </w:p>
    <w:p w:rsidR="00292F35" w:rsidRDefault="00292F35"/>
    <w:sectPr w:rsidR="00292F35" w:rsidSect="00646F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714C1"/>
    <w:multiLevelType w:val="hybridMultilevel"/>
    <w:tmpl w:val="C30662D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36A8112D"/>
    <w:multiLevelType w:val="hybridMultilevel"/>
    <w:tmpl w:val="ECA4F440"/>
    <w:lvl w:ilvl="0" w:tplc="18A854AE">
      <w:start w:val="2"/>
      <w:numFmt w:val="decimal"/>
      <w:lvlText w:val="%1"/>
      <w:lvlJc w:val="left"/>
      <w:pPr>
        <w:ind w:left="5715" w:hanging="360"/>
      </w:pPr>
      <w:rPr>
        <w:rFonts w:hint="default"/>
      </w:rPr>
    </w:lvl>
    <w:lvl w:ilvl="1" w:tplc="04190019" w:tentative="1">
      <w:start w:val="1"/>
      <w:numFmt w:val="lowerLetter"/>
      <w:lvlText w:val="%2."/>
      <w:lvlJc w:val="left"/>
      <w:pPr>
        <w:ind w:left="6435" w:hanging="360"/>
      </w:pPr>
    </w:lvl>
    <w:lvl w:ilvl="2" w:tplc="0419001B" w:tentative="1">
      <w:start w:val="1"/>
      <w:numFmt w:val="lowerRoman"/>
      <w:lvlText w:val="%3."/>
      <w:lvlJc w:val="right"/>
      <w:pPr>
        <w:ind w:left="7155" w:hanging="180"/>
      </w:pPr>
    </w:lvl>
    <w:lvl w:ilvl="3" w:tplc="0419000F" w:tentative="1">
      <w:start w:val="1"/>
      <w:numFmt w:val="decimal"/>
      <w:lvlText w:val="%4."/>
      <w:lvlJc w:val="left"/>
      <w:pPr>
        <w:ind w:left="7875" w:hanging="360"/>
      </w:pPr>
    </w:lvl>
    <w:lvl w:ilvl="4" w:tplc="04190019" w:tentative="1">
      <w:start w:val="1"/>
      <w:numFmt w:val="lowerLetter"/>
      <w:lvlText w:val="%5."/>
      <w:lvlJc w:val="left"/>
      <w:pPr>
        <w:ind w:left="8595" w:hanging="360"/>
      </w:pPr>
    </w:lvl>
    <w:lvl w:ilvl="5" w:tplc="0419001B" w:tentative="1">
      <w:start w:val="1"/>
      <w:numFmt w:val="lowerRoman"/>
      <w:lvlText w:val="%6."/>
      <w:lvlJc w:val="right"/>
      <w:pPr>
        <w:ind w:left="9315" w:hanging="180"/>
      </w:pPr>
    </w:lvl>
    <w:lvl w:ilvl="6" w:tplc="0419000F" w:tentative="1">
      <w:start w:val="1"/>
      <w:numFmt w:val="decimal"/>
      <w:lvlText w:val="%7."/>
      <w:lvlJc w:val="left"/>
      <w:pPr>
        <w:ind w:left="10035" w:hanging="360"/>
      </w:pPr>
    </w:lvl>
    <w:lvl w:ilvl="7" w:tplc="04190019" w:tentative="1">
      <w:start w:val="1"/>
      <w:numFmt w:val="lowerLetter"/>
      <w:lvlText w:val="%8."/>
      <w:lvlJc w:val="left"/>
      <w:pPr>
        <w:ind w:left="10755" w:hanging="360"/>
      </w:pPr>
    </w:lvl>
    <w:lvl w:ilvl="8" w:tplc="0419001B" w:tentative="1">
      <w:start w:val="1"/>
      <w:numFmt w:val="lowerRoman"/>
      <w:lvlText w:val="%9."/>
      <w:lvlJc w:val="right"/>
      <w:pPr>
        <w:ind w:left="11475" w:hanging="180"/>
      </w:pPr>
    </w:lvl>
  </w:abstractNum>
  <w:abstractNum w:abstractNumId="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C32"/>
    <w:rsid w:val="00292F35"/>
    <w:rsid w:val="00330702"/>
    <w:rsid w:val="004E07B4"/>
    <w:rsid w:val="00525ECD"/>
    <w:rsid w:val="00551C79"/>
    <w:rsid w:val="00646FCA"/>
    <w:rsid w:val="007A6C32"/>
    <w:rsid w:val="007D4E86"/>
    <w:rsid w:val="009C3087"/>
    <w:rsid w:val="00E10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13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 TargetMode="External"/><Relationship Id="rId13" Type="http://schemas.openxmlformats.org/officeDocument/2006/relationships/hyperlink" Target="http://samara.ru/~nau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4;&#1080;&#1085;&#1086;&#1073;&#1088;&#1085;&#1072;&#1091;&#1082;&#1080;.&#1088;&#1092;/" TargetMode="External"/><Relationship Id="rId12" Type="http://schemas.openxmlformats.org/officeDocument/2006/relationships/hyperlink" Target="http://www.uic.ss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hool-collection.edu.ru/" TargetMode="External"/><Relationship Id="rId1" Type="http://schemas.openxmlformats.org/officeDocument/2006/relationships/numbering" Target="numbering.xml"/><Relationship Id="rId6" Type="http://schemas.openxmlformats.org/officeDocument/2006/relationships/hyperlink" Target="http://standart.edu/catalog.aspx?Catalog=227" TargetMode="External"/><Relationship Id="rId11" Type="http://schemas.openxmlformats.org/officeDocument/2006/relationships/hyperlink" Target="http://informika.ru/" TargetMode="External"/><Relationship Id="rId5" Type="http://schemas.openxmlformats.org/officeDocument/2006/relationships/image" Target="media/image1.jpeg"/><Relationship Id="rId15" Type="http://schemas.openxmlformats.org/officeDocument/2006/relationships/hyperlink" Target="http://www.encyclopedia.ru/" TargetMode="Externa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fiz.lseptember.ru" TargetMode="External"/><Relationship Id="rId14" Type="http://schemas.openxmlformats.org/officeDocument/2006/relationships/hyperlink" Target="http://mega.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школа</cp:lastModifiedBy>
  <cp:revision>8</cp:revision>
  <cp:lastPrinted>2021-08-24T10:25:00Z</cp:lastPrinted>
  <dcterms:created xsi:type="dcterms:W3CDTF">2021-08-24T04:22:00Z</dcterms:created>
  <dcterms:modified xsi:type="dcterms:W3CDTF">2021-08-24T10:41:00Z</dcterms:modified>
</cp:coreProperties>
</file>